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6DD3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"/>
          <w:color w:val="000000"/>
        </w:rPr>
      </w:pPr>
    </w:p>
    <w:p w14:paraId="4F2507FA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"/>
          <w:color w:val="000000"/>
        </w:rPr>
      </w:pPr>
      <w:r w:rsidRPr="00242417">
        <w:rPr>
          <w:rFonts w:ascii="DecimaWE Rg" w:hAnsi="DecimaWE Rg" w:cs="DecimaWE"/>
          <w:color w:val="000000"/>
        </w:rPr>
        <w:t>GECT “EUREGIO SENZA CONFINI r.l.”</w:t>
      </w:r>
    </w:p>
    <w:p w14:paraId="5AAFD0DE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"/>
          <w:color w:val="000000"/>
          <w:lang w:val="de-AT"/>
        </w:rPr>
      </w:pPr>
      <w:r w:rsidRPr="00242417">
        <w:rPr>
          <w:rFonts w:ascii="DecimaWE Rg" w:hAnsi="DecimaWE Rg" w:cs="DecimaWE"/>
          <w:color w:val="000000"/>
          <w:lang w:val="de-AT"/>
        </w:rPr>
        <w:t>EVTZ “EUREGIO OHNE GRENZEN” m.b.H.“</w:t>
      </w:r>
    </w:p>
    <w:p w14:paraId="25ECC6B1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"/>
          <w:color w:val="000000"/>
        </w:rPr>
      </w:pPr>
      <w:r w:rsidRPr="00242417">
        <w:rPr>
          <w:rFonts w:ascii="DecimaWE Rg" w:hAnsi="DecimaWE Rg" w:cs="DecimaWE"/>
          <w:color w:val="000000"/>
        </w:rPr>
        <w:t>Sede legale: VIA GENOVA 9 - TRIESTE (TS)</w:t>
      </w:r>
    </w:p>
    <w:p w14:paraId="078F3950" w14:textId="77777777" w:rsidR="00884957" w:rsidRDefault="00884957" w:rsidP="00884957">
      <w:pPr>
        <w:jc w:val="center"/>
        <w:rPr>
          <w:rFonts w:ascii="DecimaWE Rg" w:hAnsi="DecimaWE Rg" w:cs="DecimaWE"/>
          <w:color w:val="000000"/>
        </w:rPr>
      </w:pPr>
      <w:r w:rsidRPr="00242417">
        <w:rPr>
          <w:rFonts w:ascii="DecimaWE Rg" w:hAnsi="DecimaWE Rg" w:cs="DecimaWE"/>
          <w:color w:val="000000"/>
        </w:rPr>
        <w:t>C.F. e numero iscrizione 90139730320</w:t>
      </w:r>
    </w:p>
    <w:p w14:paraId="1C9670B4" w14:textId="77777777" w:rsidR="00884957" w:rsidRPr="00242417" w:rsidRDefault="00884957" w:rsidP="00884957">
      <w:pPr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OGGETTO: AVVISO PUBBLICO DI SELEZIONE COMPARATIVA FINALIZZATA AL CONFERIMENTO DI N</w:t>
      </w:r>
      <w:r>
        <w:rPr>
          <w:rFonts w:ascii="DecimaWE Rg" w:hAnsi="DecimaWE Rg" w:cstheme="minorHAnsi"/>
          <w:b/>
          <w:bCs/>
        </w:rPr>
        <w:t>R</w:t>
      </w:r>
      <w:r w:rsidRPr="00242417">
        <w:rPr>
          <w:rFonts w:ascii="DecimaWE Rg" w:hAnsi="DecimaWE Rg" w:cstheme="minorHAnsi"/>
          <w:b/>
          <w:bCs/>
        </w:rPr>
        <w:t>. 1 INCARICO DI COLLABORAZIONE AUTONOMA AI SENSI DELL’ART. 7, COMMA 6 DEL D.LGS. 165/2001 PER L</w:t>
      </w:r>
      <w:r>
        <w:rPr>
          <w:rFonts w:ascii="DecimaWE Rg" w:hAnsi="DecimaWE Rg" w:cstheme="minorHAnsi"/>
          <w:b/>
          <w:bCs/>
        </w:rPr>
        <w:t>A REALIZZAZIONE DI UN’</w:t>
      </w:r>
      <w:r w:rsidRPr="00242417">
        <w:rPr>
          <w:rFonts w:ascii="DecimaWE Rg" w:hAnsi="DecimaWE Rg" w:cstheme="minorHAnsi"/>
          <w:b/>
          <w:bCs/>
        </w:rPr>
        <w:t xml:space="preserve">ANALISI DI UN OSTACOLO TRANSFRONTALIERO </w:t>
      </w:r>
      <w:r>
        <w:rPr>
          <w:rFonts w:ascii="DecimaWE Rg" w:hAnsi="DecimaWE Rg" w:cstheme="minorHAnsi"/>
          <w:b/>
          <w:bCs/>
        </w:rPr>
        <w:t xml:space="preserve">INDIVIDUATO DAL GECT EUREGIO SENZA CONFINI </w:t>
      </w:r>
      <w:r w:rsidRPr="00242417">
        <w:rPr>
          <w:rFonts w:ascii="DecimaWE Rg" w:hAnsi="DecimaWE Rg" w:cstheme="minorHAnsi"/>
          <w:b/>
          <w:bCs/>
        </w:rPr>
        <w:t>NELL’AMBITO DEL WP3 DEL PROGETTO “EGTC-NET</w:t>
      </w:r>
      <w:r>
        <w:rPr>
          <w:rFonts w:ascii="DecimaWE Rg" w:hAnsi="DecimaWE Rg" w:cstheme="minorHAnsi"/>
          <w:b/>
          <w:bCs/>
        </w:rPr>
        <w:t xml:space="preserve">: UNA RETE PER LA COOPERAZIONE” </w:t>
      </w:r>
      <w:r w:rsidRPr="00242417">
        <w:rPr>
          <w:rFonts w:ascii="DecimaWE Rg" w:hAnsi="DecimaWE Rg" w:cstheme="minorHAnsi"/>
          <w:b/>
          <w:bCs/>
        </w:rPr>
        <w:t xml:space="preserve">(ITAT-62-008) FINANZIATO SUL PROGRAMMA INTERREG VI-A ITALIA-AUSTRIA 2021-2027. CUP C19I24001170007. </w:t>
      </w:r>
    </w:p>
    <w:p w14:paraId="526E7D89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theme="minorHAnsi"/>
          <w:color w:val="000000"/>
        </w:rPr>
      </w:pPr>
      <w:r w:rsidRPr="00242417">
        <w:rPr>
          <w:rFonts w:ascii="DecimaWE Rg" w:hAnsi="DecimaWE Rg" w:cstheme="minorHAnsi"/>
          <w:color w:val="000000"/>
        </w:rPr>
        <w:t>Il Gruppo Europeo di Cooperazione Territoriale “Euregio senza confini r.l. - EVTZ Euregio Ohne Grenzen m.b.H” con sede legale in via Genova 9, Trieste, di seguito denominato GECT</w:t>
      </w:r>
      <w:r>
        <w:rPr>
          <w:rFonts w:ascii="DecimaWE Rg" w:hAnsi="DecimaWE Rg" w:cstheme="minorHAnsi"/>
          <w:color w:val="000000"/>
        </w:rPr>
        <w:t xml:space="preserve">, </w:t>
      </w:r>
      <w:r w:rsidRPr="00242417">
        <w:rPr>
          <w:rFonts w:ascii="DecimaWE Rg" w:hAnsi="DecimaWE Rg" w:cstheme="minorHAnsi"/>
          <w:color w:val="000000"/>
        </w:rPr>
        <w:t xml:space="preserve">è un ente di diritto pubblico, istituito ai sensi del Regolamento comunitario 1082/2006/CE del 5 luglio 2006 del Parlamento e del Consiglio Europeo e della Legge n. 88/2009 (Disposizioni per l’adempimento di obblighi derivanti dall’appartenenza dell’Italia alle Comunità europee – Legge comunitaria 2008) creato per favorire la cooperazione transfrontaliera tra le Regioni Friuli Venezia Giulia (Italia), Veneto (Italia) e Carinzia (Austria). Il GECT è ente di diritto pubblico la cui natura pubblica è stata espressamente riconosciuta con l’iscrizione, ai sensi dell'art. 1 del D.P.C.M. 6 ottobre 2009, nel Registro GECT presso la Presidenza del Consiglio dei Ministri del Governo Italiano – Dipartimento per gli Affari regionali, nonché nell’Elenco dei GECT istituito presso il Comitato delle Regioni dell’Unione Europea. </w:t>
      </w:r>
    </w:p>
    <w:p w14:paraId="73D2C9EE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theme="minorHAnsi"/>
          <w:color w:val="000000"/>
        </w:rPr>
      </w:pPr>
      <w:r w:rsidRPr="00242417">
        <w:rPr>
          <w:rFonts w:ascii="DecimaWE Rg" w:hAnsi="DecimaWE Rg" w:cstheme="minorHAnsi"/>
          <w:color w:val="000000"/>
        </w:rPr>
        <w:t xml:space="preserve">I Presidenti delle regioni del Veneto, della Carinzia e del Friuli Venezia Giulia hanno firmato a Venezia il 27 novembre 2012 l’Atto costitutivo e lo Statuto del GECT Euregio senza confini r.l. – Euregio Ohne Grenzen mb-H. </w:t>
      </w:r>
    </w:p>
    <w:p w14:paraId="7899B581" w14:textId="77777777" w:rsidR="00884957" w:rsidRPr="00242417" w:rsidRDefault="00884957" w:rsidP="0088495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theme="minorHAnsi"/>
          <w:color w:val="000000"/>
        </w:rPr>
      </w:pPr>
    </w:p>
    <w:p w14:paraId="3BD5146B" w14:textId="1CB60103" w:rsidR="00884957" w:rsidRDefault="00884957" w:rsidP="00884957">
      <w:pPr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color w:val="000000"/>
        </w:rPr>
        <w:t xml:space="preserve">In esecuzione </w:t>
      </w:r>
      <w:r w:rsidRPr="005437C5">
        <w:rPr>
          <w:rFonts w:ascii="DecimaWE Rg" w:hAnsi="DecimaWE Rg" w:cstheme="minorHAnsi"/>
          <w:color w:val="000000"/>
        </w:rPr>
        <w:t xml:space="preserve">del Decreto </w:t>
      </w:r>
      <w:bookmarkStart w:id="0" w:name="_Hlk233034575"/>
      <w:r w:rsidRPr="005437C5">
        <w:rPr>
          <w:rFonts w:ascii="DecimaWE Rg" w:hAnsi="DecimaWE Rg" w:cstheme="minorHAnsi"/>
          <w:color w:val="000000"/>
        </w:rPr>
        <w:t xml:space="preserve">n. </w:t>
      </w:r>
      <w:r w:rsidR="005437C5" w:rsidRPr="005437C5">
        <w:rPr>
          <w:rFonts w:ascii="DecimaWE Rg" w:hAnsi="DecimaWE Rg" w:cstheme="minorHAnsi"/>
          <w:color w:val="000000"/>
        </w:rPr>
        <w:t>92</w:t>
      </w:r>
      <w:r w:rsidRPr="005437C5">
        <w:rPr>
          <w:rFonts w:ascii="DecimaWE Rg" w:hAnsi="DecimaWE Rg" w:cstheme="minorHAnsi"/>
          <w:color w:val="000000"/>
        </w:rPr>
        <w:t xml:space="preserve"> di data </w:t>
      </w:r>
      <w:r w:rsidR="005437C5" w:rsidRPr="005437C5">
        <w:rPr>
          <w:rFonts w:ascii="DecimaWE Rg" w:hAnsi="DecimaWE Rg" w:cstheme="minorHAnsi"/>
          <w:color w:val="000000"/>
        </w:rPr>
        <w:t>14</w:t>
      </w:r>
      <w:r w:rsidRPr="005437C5">
        <w:rPr>
          <w:rFonts w:ascii="DecimaWE Rg" w:hAnsi="DecimaWE Rg" w:cstheme="minorHAnsi"/>
          <w:color w:val="000000"/>
        </w:rPr>
        <w:t>/0</w:t>
      </w:r>
      <w:r w:rsidR="005437C5" w:rsidRPr="005437C5">
        <w:rPr>
          <w:rFonts w:ascii="DecimaWE Rg" w:hAnsi="DecimaWE Rg" w:cstheme="minorHAnsi"/>
          <w:color w:val="000000"/>
        </w:rPr>
        <w:t>7</w:t>
      </w:r>
      <w:r w:rsidRPr="005437C5">
        <w:rPr>
          <w:rFonts w:ascii="DecimaWE Rg" w:hAnsi="DecimaWE Rg" w:cstheme="minorHAnsi"/>
          <w:color w:val="000000"/>
        </w:rPr>
        <w:t>/2026</w:t>
      </w:r>
      <w:bookmarkEnd w:id="0"/>
      <w:r w:rsidRPr="005437C5">
        <w:rPr>
          <w:rFonts w:ascii="DecimaWE Rg" w:hAnsi="DecimaWE Rg" w:cstheme="minorHAnsi"/>
          <w:color w:val="000000"/>
        </w:rPr>
        <w:t>, il GECT</w:t>
      </w:r>
      <w:r w:rsidRPr="00242417">
        <w:rPr>
          <w:rFonts w:ascii="DecimaWE Rg" w:hAnsi="DecimaWE Rg" w:cstheme="minorHAnsi"/>
          <w:color w:val="000000"/>
        </w:rPr>
        <w:t xml:space="preserve"> conferire n. 1 incarico</w:t>
      </w:r>
      <w:r>
        <w:rPr>
          <w:rFonts w:ascii="DecimaWE Rg" w:hAnsi="DecimaWE Rg" w:cstheme="minorHAnsi"/>
          <w:color w:val="000000"/>
        </w:rPr>
        <w:t xml:space="preserve"> di collaborazione autonoma</w:t>
      </w:r>
      <w:r w:rsidRPr="00242417">
        <w:rPr>
          <w:rFonts w:ascii="DecimaWE Rg" w:hAnsi="DecimaWE Rg" w:cstheme="minorHAnsi"/>
          <w:color w:val="000000"/>
        </w:rPr>
        <w:t xml:space="preserve"> per la realizzazione di un’analisi d</w:t>
      </w:r>
      <w:r>
        <w:rPr>
          <w:rFonts w:ascii="DecimaWE Rg" w:hAnsi="DecimaWE Rg" w:cstheme="minorHAnsi"/>
          <w:color w:val="000000"/>
        </w:rPr>
        <w:t xml:space="preserve">i un </w:t>
      </w:r>
      <w:r w:rsidRPr="00242417">
        <w:rPr>
          <w:rFonts w:ascii="DecimaWE Rg" w:hAnsi="DecimaWE Rg" w:cstheme="minorHAnsi"/>
          <w:color w:val="000000"/>
        </w:rPr>
        <w:t xml:space="preserve">ostacolo transfrontaliero individuato dal GECT nell’ambito del WP3 del progetto europeo </w:t>
      </w:r>
      <w:r>
        <w:rPr>
          <w:rFonts w:ascii="DecimaWE Rg" w:hAnsi="DecimaWE Rg" w:cstheme="minorHAnsi"/>
          <w:color w:val="000000"/>
        </w:rPr>
        <w:t>“</w:t>
      </w:r>
      <w:r w:rsidRPr="00242417">
        <w:rPr>
          <w:rFonts w:ascii="DecimaWE Rg" w:hAnsi="DecimaWE Rg" w:cstheme="minorHAnsi"/>
          <w:color w:val="000000"/>
        </w:rPr>
        <w:t>EGTC-NET</w:t>
      </w:r>
      <w:r>
        <w:rPr>
          <w:rFonts w:ascii="DecimaWE Rg" w:hAnsi="DecimaWE Rg" w:cstheme="minorHAnsi"/>
          <w:color w:val="000000"/>
        </w:rPr>
        <w:t>: Una rete per la cooperazione” (</w:t>
      </w:r>
      <w:r w:rsidRPr="00242417">
        <w:rPr>
          <w:rFonts w:ascii="DecimaWE Rg" w:hAnsi="DecimaWE Rg" w:cstheme="minorHAnsi"/>
          <w:color w:val="000000"/>
        </w:rPr>
        <w:t xml:space="preserve">di seguito denominato </w:t>
      </w:r>
      <w:r>
        <w:rPr>
          <w:rFonts w:ascii="DecimaWE Rg" w:hAnsi="DecimaWE Rg" w:cstheme="minorHAnsi"/>
          <w:color w:val="000000"/>
        </w:rPr>
        <w:t>EGTC-NET</w:t>
      </w:r>
      <w:r w:rsidRPr="00624B3E">
        <w:rPr>
          <w:rFonts w:ascii="DecimaWE Rg" w:hAnsi="DecimaWE Rg" w:cstheme="minorHAnsi"/>
          <w:color w:val="000000"/>
        </w:rPr>
        <w:t>)</w:t>
      </w:r>
      <w:r w:rsidRPr="00624B3E">
        <w:rPr>
          <w:rFonts w:ascii="DecimaWE Rg" w:hAnsi="DecimaWE Rg" w:cstheme="minorHAnsi"/>
        </w:rPr>
        <w:t>,</w:t>
      </w:r>
      <w:r>
        <w:rPr>
          <w:rFonts w:ascii="DecimaWE Rg" w:hAnsi="DecimaWE Rg" w:cstheme="minorHAnsi"/>
          <w:b/>
          <w:bCs/>
        </w:rPr>
        <w:t xml:space="preserve"> </w:t>
      </w:r>
      <w:r w:rsidRPr="006B752E">
        <w:rPr>
          <w:rFonts w:ascii="DecimaWE Rg" w:hAnsi="DecimaWE Rg" w:cstheme="minorHAnsi"/>
        </w:rPr>
        <w:t>finanziato sul Programma Interreg VI-A Italia-Austria 2021-2027.</w:t>
      </w:r>
      <w:r>
        <w:rPr>
          <w:rFonts w:ascii="DecimaWE Rg" w:hAnsi="DecimaWE Rg" w:cstheme="minorHAnsi"/>
          <w:b/>
          <w:bCs/>
        </w:rPr>
        <w:t xml:space="preserve"> </w:t>
      </w:r>
    </w:p>
    <w:p w14:paraId="787D1EC4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1. Amministrazione procedente</w:t>
      </w:r>
    </w:p>
    <w:p w14:paraId="7312337F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L’Amministrazione procedente è il GECT “Euregio Senza Confini r.l.” con sede legale a Trieste, in Via Genova 9, Codice Fiscale n. 90139730320.</w:t>
      </w:r>
    </w:p>
    <w:p w14:paraId="1C4E775D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2. Oggetto dell’incarico</w:t>
      </w:r>
    </w:p>
    <w:p w14:paraId="0945F7BD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Il progetto EGTC-NET mira a creare una rete stabile e sostenibile tra i GECT dell’area del Programma Interreg Italia-Austria, favorendo il rafforzamento della cooperazione territoriale e l’individuazione</w:t>
      </w:r>
      <w:r>
        <w:rPr>
          <w:rFonts w:ascii="DecimaWE Rg" w:hAnsi="DecimaWE Rg" w:cstheme="minorHAnsi"/>
        </w:rPr>
        <w:t xml:space="preserve"> e l’eliminazione</w:t>
      </w:r>
      <w:r w:rsidRPr="00242417">
        <w:rPr>
          <w:rFonts w:ascii="DecimaWE Rg" w:hAnsi="DecimaWE Rg" w:cstheme="minorHAnsi"/>
        </w:rPr>
        <w:t xml:space="preserve"> di ostacoli transfrontalieri che limitano il pieno sviluppo delle attività istituzionali dei GECT partner.</w:t>
      </w:r>
    </w:p>
    <w:p w14:paraId="5C3DD60A" w14:textId="7B82B2A4" w:rsidR="00884957" w:rsidRPr="006D188A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Nell’ambito del </w:t>
      </w:r>
      <w:r w:rsidRPr="006D188A">
        <w:rPr>
          <w:rFonts w:ascii="DecimaWE Rg" w:hAnsi="DecimaWE Rg" w:cstheme="minorHAnsi"/>
        </w:rPr>
        <w:t xml:space="preserve">WP3 “Collection and </w:t>
      </w:r>
      <w:proofErr w:type="spellStart"/>
      <w:r w:rsidRPr="006D188A">
        <w:rPr>
          <w:rFonts w:ascii="DecimaWE Rg" w:hAnsi="DecimaWE Rg" w:cstheme="minorHAnsi"/>
        </w:rPr>
        <w:t>analysis</w:t>
      </w:r>
      <w:proofErr w:type="spellEnd"/>
      <w:r w:rsidRPr="006D188A">
        <w:rPr>
          <w:rFonts w:ascii="DecimaWE Rg" w:hAnsi="DecimaWE Rg" w:cstheme="minorHAnsi"/>
        </w:rPr>
        <w:t xml:space="preserve"> of cross-</w:t>
      </w:r>
      <w:proofErr w:type="spellStart"/>
      <w:r w:rsidRPr="006D188A">
        <w:rPr>
          <w:rFonts w:ascii="DecimaWE Rg" w:hAnsi="DecimaWE Rg" w:cstheme="minorHAnsi"/>
        </w:rPr>
        <w:t>border</w:t>
      </w:r>
      <w:proofErr w:type="spellEnd"/>
      <w:r w:rsidRPr="006D188A">
        <w:rPr>
          <w:rFonts w:ascii="DecimaWE Rg" w:hAnsi="DecimaWE Rg" w:cstheme="minorHAnsi"/>
        </w:rPr>
        <w:t xml:space="preserve"> </w:t>
      </w:r>
      <w:proofErr w:type="spellStart"/>
      <w:r w:rsidRPr="006D188A">
        <w:rPr>
          <w:rFonts w:ascii="DecimaWE Rg" w:hAnsi="DecimaWE Rg" w:cstheme="minorHAnsi"/>
        </w:rPr>
        <w:t>obstacles</w:t>
      </w:r>
      <w:proofErr w:type="spellEnd"/>
      <w:r w:rsidRPr="006D188A">
        <w:rPr>
          <w:rFonts w:ascii="DecimaWE Rg" w:hAnsi="DecimaWE Rg" w:cstheme="minorHAnsi"/>
        </w:rPr>
        <w:t xml:space="preserve">”, ciascun partner progettuale è chiamato a realizzare un’analisi </w:t>
      </w:r>
      <w:r w:rsidR="000D3C8B" w:rsidRPr="006D188A">
        <w:rPr>
          <w:rFonts w:ascii="DecimaWE Rg" w:hAnsi="DecimaWE Rg" w:cstheme="minorHAnsi"/>
        </w:rPr>
        <w:t xml:space="preserve">giuridica </w:t>
      </w:r>
      <w:r w:rsidRPr="006D188A">
        <w:rPr>
          <w:rFonts w:ascii="DecimaWE Rg" w:hAnsi="DecimaWE Rg" w:cstheme="minorHAnsi"/>
        </w:rPr>
        <w:t xml:space="preserve">individuale relativa ad uno specifico ostacolo transfrontaliero precedentemente individuato, seguendo una metodologia comune condivisa tra tutti i partner, al fine di garantire la comparabilità dei risultati.  </w:t>
      </w:r>
    </w:p>
    <w:p w14:paraId="4B49294E" w14:textId="77777777" w:rsidR="00884957" w:rsidRPr="006D188A" w:rsidRDefault="00884957" w:rsidP="00884957">
      <w:pPr>
        <w:jc w:val="both"/>
        <w:rPr>
          <w:rFonts w:ascii="DecimaWE Rg" w:hAnsi="DecimaWE Rg" w:cstheme="minorHAnsi"/>
        </w:rPr>
      </w:pPr>
      <w:r w:rsidRPr="006D188A">
        <w:rPr>
          <w:rFonts w:ascii="DecimaWE Rg" w:hAnsi="DecimaWE Rg" w:cstheme="minorHAnsi"/>
        </w:rPr>
        <w:t>Le analisi individuali di ciascun GECT confluiranno nel deliverable del WP3, ossia un report comparativo volto a fornire una visione d’insieme degli ostacoli transfrontalieri che incidono sul funzionamento dei GECT, nonché a individuare possibili soluzioni, raccomandazioni, o misure di mitigazione per la loro rimozione.</w:t>
      </w:r>
    </w:p>
    <w:p w14:paraId="50C26FD9" w14:textId="413D8D64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6D188A">
        <w:rPr>
          <w:rFonts w:ascii="DecimaWE Rg" w:hAnsi="DecimaWE Rg" w:cstheme="minorHAnsi"/>
        </w:rPr>
        <w:t>L’esperto incaricato dovrà realizzare un’analisi</w:t>
      </w:r>
      <w:r w:rsidR="000D3C8B" w:rsidRPr="006D188A">
        <w:rPr>
          <w:rFonts w:ascii="DecimaWE Rg" w:hAnsi="DecimaWE Rg" w:cstheme="minorHAnsi"/>
        </w:rPr>
        <w:t xml:space="preserve"> giuridica</w:t>
      </w:r>
      <w:r w:rsidRPr="006D188A">
        <w:rPr>
          <w:rFonts w:ascii="DecimaWE Rg" w:hAnsi="DecimaWE Rg" w:cstheme="minorHAnsi"/>
        </w:rPr>
        <w:t xml:space="preserve"> approfondita dell’ostacolo transfrontaliero individuato dal GECT Euregio Senza Confini, relativo alle difficoltà giuridiche, amministrative e tecniche nell’accesso alle procedure italiane di e-procurement da parte di operatori economici austriaci</w:t>
      </w:r>
      <w:r w:rsidRPr="00242417">
        <w:rPr>
          <w:rFonts w:ascii="DecimaWE Rg" w:hAnsi="DecimaWE Rg" w:cstheme="minorHAnsi"/>
        </w:rPr>
        <w:t>.</w:t>
      </w:r>
    </w:p>
    <w:p w14:paraId="4E49C1DB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lastRenderedPageBreak/>
        <w:t>L’ostacolo riguarda in particolare la mancata armonizzazione delle procedure di e-procurement tra Italia e Austria, che determina barriere concrete alla partecipazione transfrontaliera agli appalti pubblici. Le criticità riguardano differenze nei requisiti giuridici, nelle procedure amministrative e nei sistemi tecnici, tra cui la necessità di possedere una firma digitale conforme agli standard italiani e un indirizzo PEC per l’accesso alle piattaforme italiane di approvvigionamento elettronico.</w:t>
      </w:r>
    </w:p>
    <w:p w14:paraId="7E9EC938" w14:textId="6C31AEF1" w:rsidR="00884957" w:rsidRPr="006D188A" w:rsidRDefault="00884957" w:rsidP="00884957">
      <w:pPr>
        <w:jc w:val="both"/>
        <w:rPr>
          <w:rFonts w:ascii="DecimaWE Rg" w:hAnsi="DecimaWE Rg" w:cstheme="minorHAnsi"/>
        </w:rPr>
      </w:pPr>
      <w:r w:rsidRPr="006D188A">
        <w:rPr>
          <w:rFonts w:ascii="DecimaWE Rg" w:hAnsi="DecimaWE Rg" w:cstheme="minorHAnsi"/>
        </w:rPr>
        <w:t>L’analisi</w:t>
      </w:r>
      <w:r w:rsidR="000D3C8B" w:rsidRPr="006D188A">
        <w:rPr>
          <w:rFonts w:ascii="DecimaWE Rg" w:hAnsi="DecimaWE Rg" w:cstheme="minorHAnsi"/>
        </w:rPr>
        <w:t xml:space="preserve"> giuridica</w:t>
      </w:r>
      <w:r w:rsidRPr="006D188A">
        <w:rPr>
          <w:rFonts w:ascii="DecimaWE Rg" w:hAnsi="DecimaWE Rg" w:cstheme="minorHAnsi"/>
        </w:rPr>
        <w:t xml:space="preserve"> dovrà approfondire l’impatto dell’ostacolo sul funzionamento del GECT, considerato che esso comprende tra i propri membri il Land Carinzia, pur operando prevalentemente secondo la normativa italiana in materia di contratti pubblici.</w:t>
      </w:r>
    </w:p>
    <w:p w14:paraId="2C9A614E" w14:textId="77777777" w:rsidR="00884957" w:rsidRPr="006D188A" w:rsidRDefault="00884957" w:rsidP="00884957">
      <w:pPr>
        <w:jc w:val="both"/>
        <w:rPr>
          <w:rFonts w:ascii="DecimaWE Rg" w:hAnsi="DecimaWE Rg" w:cstheme="minorHAnsi"/>
        </w:rPr>
      </w:pPr>
      <w:r w:rsidRPr="006D188A">
        <w:rPr>
          <w:rFonts w:ascii="DecimaWE Rg" w:hAnsi="DecimaWE Rg" w:cstheme="minorHAnsi"/>
        </w:rPr>
        <w:t>L’analisi dovrà essere redatta in lingua inglese e avere una lunghezza indicativa di max. 15-20 pagine.</w:t>
      </w:r>
    </w:p>
    <w:p w14:paraId="3993BFD5" w14:textId="36B2F0A0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6D188A">
        <w:rPr>
          <w:rFonts w:ascii="DecimaWE Rg" w:hAnsi="DecimaWE Rg" w:cstheme="minorHAnsi"/>
        </w:rPr>
        <w:t>L’esperto incaricato dovrà sviluppare l’analisi</w:t>
      </w:r>
      <w:r w:rsidR="000D3C8B" w:rsidRPr="006D188A">
        <w:rPr>
          <w:rFonts w:ascii="DecimaWE Rg" w:hAnsi="DecimaWE Rg" w:cstheme="minorHAnsi"/>
        </w:rPr>
        <w:t xml:space="preserve"> giuridica</w:t>
      </w:r>
      <w:r w:rsidRPr="006D188A">
        <w:rPr>
          <w:rFonts w:ascii="DecimaWE Rg" w:hAnsi="DecimaWE Rg" w:cstheme="minorHAnsi"/>
        </w:rPr>
        <w:t xml:space="preserve"> dell’ostacolo individuato dal GECT Euregio Senza Confini nel rispetto della metodologia comune predisposta nell’ambito del WP3. A tal fine, l’esperto dovrà </w:t>
      </w:r>
      <w:r w:rsidRPr="00133122">
        <w:rPr>
          <w:rFonts w:ascii="DecimaWE Rg" w:hAnsi="DecimaWE Rg" w:cstheme="minorHAnsi"/>
        </w:rPr>
        <w:t xml:space="preserve">coordinarsi con l’esperto incaricato dal GECT GO della predisposizione dell’analisi comparativa e del deliverable finale del WP3, assicurando la coerenza metodologica, la corretta applicazione degli indicatori condivisi e la trasmissione delle informazioni necessarie all’elaborazione e alla stesura del deliverable del WP3. </w:t>
      </w:r>
    </w:p>
    <w:p w14:paraId="743327B1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3. Risultati attesi</w:t>
      </w:r>
    </w:p>
    <w:p w14:paraId="69869EEB" w14:textId="77777777" w:rsidR="00884957" w:rsidRPr="00242417" w:rsidRDefault="00884957" w:rsidP="00884957">
      <w:pPr>
        <w:spacing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Le attività richieste dovranno risultare nella consegna dei seguenti documenti e nello svolgimento delle seguenti attività:</w:t>
      </w:r>
    </w:p>
    <w:p w14:paraId="6C8B93AE" w14:textId="20487BDC" w:rsidR="00884957" w:rsidRPr="00242417" w:rsidRDefault="00884957" w:rsidP="00884957">
      <w:pPr>
        <w:numPr>
          <w:ilvl w:val="0"/>
          <w:numId w:val="1"/>
        </w:numPr>
        <w:spacing w:after="0" w:line="240" w:lineRule="auto"/>
        <w:jc w:val="both"/>
        <w:rPr>
          <w:rFonts w:ascii="DecimaWE Rg" w:hAnsi="DecimaWE Rg" w:cstheme="minorHAnsi"/>
        </w:rPr>
      </w:pPr>
      <w:r w:rsidRPr="00F96E47">
        <w:rPr>
          <w:rFonts w:ascii="DecimaWE Rg" w:hAnsi="DecimaWE Rg" w:cstheme="minorHAnsi"/>
        </w:rPr>
        <w:t xml:space="preserve">Nr. 1 analisi </w:t>
      </w:r>
      <w:r w:rsidR="006D188A">
        <w:rPr>
          <w:rFonts w:ascii="DecimaWE Rg" w:hAnsi="DecimaWE Rg" w:cstheme="minorHAnsi"/>
        </w:rPr>
        <w:t xml:space="preserve">giuridica </w:t>
      </w:r>
      <w:r w:rsidRPr="00F96E47">
        <w:rPr>
          <w:rFonts w:ascii="DecimaWE Rg" w:hAnsi="DecimaWE Rg" w:cstheme="minorHAnsi"/>
        </w:rPr>
        <w:t xml:space="preserve">approfondita in lingua inglese relativa all’ostacolo transfrontaliero individuato </w:t>
      </w:r>
      <w:r w:rsidRPr="00242417">
        <w:rPr>
          <w:rFonts w:ascii="DecimaWE Rg" w:hAnsi="DecimaWE Rg" w:cstheme="minorHAnsi"/>
        </w:rPr>
        <w:t xml:space="preserve">complessivamente di </w:t>
      </w:r>
      <w:r>
        <w:rPr>
          <w:rFonts w:ascii="DecimaWE Rg" w:hAnsi="DecimaWE Rg" w:cstheme="minorHAnsi"/>
        </w:rPr>
        <w:t xml:space="preserve">max. </w:t>
      </w:r>
      <w:r w:rsidRPr="00242417">
        <w:rPr>
          <w:rFonts w:ascii="DecimaWE Rg" w:hAnsi="DecimaWE Rg" w:cstheme="minorHAnsi"/>
        </w:rPr>
        <w:t>15-20 pagine;</w:t>
      </w:r>
    </w:p>
    <w:p w14:paraId="41AD7325" w14:textId="77777777" w:rsidR="00884957" w:rsidRDefault="00884957" w:rsidP="00884957">
      <w:pPr>
        <w:numPr>
          <w:ilvl w:val="0"/>
          <w:numId w:val="1"/>
        </w:numPr>
        <w:spacing w:after="0"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Partecipazione ad</w:t>
      </w:r>
      <w:r>
        <w:rPr>
          <w:rFonts w:ascii="DecimaWE Rg" w:hAnsi="DecimaWE Rg" w:cstheme="minorHAnsi"/>
        </w:rPr>
        <w:t xml:space="preserve"> almeno nr.2</w:t>
      </w:r>
      <w:r w:rsidRPr="00242417">
        <w:rPr>
          <w:rFonts w:ascii="DecimaWE Rg" w:hAnsi="DecimaWE Rg" w:cstheme="minorHAnsi"/>
        </w:rPr>
        <w:t xml:space="preserve"> incontri di coordinamento con il GECT</w:t>
      </w:r>
      <w:r>
        <w:rPr>
          <w:rFonts w:ascii="DecimaWE Rg" w:hAnsi="DecimaWE Rg" w:cstheme="minorHAnsi"/>
        </w:rPr>
        <w:t xml:space="preserve">; </w:t>
      </w:r>
    </w:p>
    <w:p w14:paraId="362732E0" w14:textId="77777777" w:rsidR="00884957" w:rsidRPr="00242417" w:rsidRDefault="00884957" w:rsidP="00884957">
      <w:pPr>
        <w:spacing w:after="0" w:line="240" w:lineRule="auto"/>
        <w:ind w:left="720"/>
        <w:jc w:val="both"/>
        <w:rPr>
          <w:rFonts w:ascii="DecimaWE Rg" w:hAnsi="DecimaWE Rg" w:cstheme="minorHAnsi"/>
        </w:rPr>
      </w:pPr>
    </w:p>
    <w:p w14:paraId="18D78C73" w14:textId="77777777" w:rsidR="00884957" w:rsidRPr="00242417" w:rsidRDefault="00884957" w:rsidP="00884957">
      <w:pPr>
        <w:spacing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L’analisi dovrà essere sviluppata secondo la metodologia comune definita nell’ambito del progetto e includere almeno i seguenti elementi:</w:t>
      </w:r>
    </w:p>
    <w:p w14:paraId="2033DFC9" w14:textId="77777777" w:rsidR="00884957" w:rsidRDefault="00884957" w:rsidP="00884957">
      <w:pPr>
        <w:numPr>
          <w:ilvl w:val="0"/>
          <w:numId w:val="2"/>
        </w:numPr>
        <w:spacing w:after="0"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informazioni generali sul GECT;</w:t>
      </w:r>
    </w:p>
    <w:p w14:paraId="011CEADB" w14:textId="77777777" w:rsidR="00884957" w:rsidRPr="00242417" w:rsidRDefault="00884957" w:rsidP="00884957">
      <w:pPr>
        <w:numPr>
          <w:ilvl w:val="0"/>
          <w:numId w:val="2"/>
        </w:numPr>
        <w:spacing w:after="0" w:line="240" w:lineRule="auto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mappatura preliminare degli ostacoli;</w:t>
      </w:r>
    </w:p>
    <w:p w14:paraId="4D6A75F3" w14:textId="77777777" w:rsidR="00884957" w:rsidRPr="00242417" w:rsidRDefault="00884957" w:rsidP="00884957">
      <w:pPr>
        <w:numPr>
          <w:ilvl w:val="0"/>
          <w:numId w:val="2"/>
        </w:numPr>
        <w:spacing w:after="0"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identificazione dell’ostacolo principale;</w:t>
      </w:r>
    </w:p>
    <w:p w14:paraId="083BD36F" w14:textId="77777777" w:rsidR="00884957" w:rsidRDefault="00884957" w:rsidP="00884957">
      <w:pPr>
        <w:numPr>
          <w:ilvl w:val="0"/>
          <w:numId w:val="2"/>
        </w:numPr>
        <w:spacing w:after="0"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analisi dell’ostacolo e del suo impatto sul funzionamento e sul mandato del GECT;</w:t>
      </w:r>
    </w:p>
    <w:p w14:paraId="7A2AF454" w14:textId="77777777" w:rsidR="00884957" w:rsidRPr="00242417" w:rsidRDefault="00884957" w:rsidP="00884957">
      <w:pPr>
        <w:numPr>
          <w:ilvl w:val="0"/>
          <w:numId w:val="2"/>
        </w:numPr>
        <w:spacing w:after="0" w:line="240" w:lineRule="auto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persistenza dell’ostacolo;</w:t>
      </w:r>
    </w:p>
    <w:p w14:paraId="5CEC44C2" w14:textId="77777777" w:rsidR="00884957" w:rsidRDefault="00884957" w:rsidP="00884957">
      <w:pPr>
        <w:numPr>
          <w:ilvl w:val="0"/>
          <w:numId w:val="2"/>
        </w:numPr>
        <w:spacing w:after="0" w:line="240" w:lineRule="auto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possibili soluzioni o misure di mitigazione.</w:t>
      </w:r>
    </w:p>
    <w:p w14:paraId="6F16A542" w14:textId="77777777" w:rsidR="00884957" w:rsidRPr="002F2C43" w:rsidRDefault="00884957" w:rsidP="00884957">
      <w:pPr>
        <w:spacing w:after="0" w:line="240" w:lineRule="auto"/>
        <w:ind w:left="360"/>
        <w:jc w:val="both"/>
        <w:rPr>
          <w:rFonts w:ascii="DecimaWE Rg" w:hAnsi="DecimaWE Rg" w:cstheme="minorHAnsi"/>
        </w:rPr>
      </w:pPr>
    </w:p>
    <w:p w14:paraId="52CECC90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4. Modalità di svolgimento dell’incarico</w:t>
      </w:r>
    </w:p>
    <w:p w14:paraId="628A8641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Il conferimento dell’incarico non rappresenta in alcun modo la costituzione di un rapporto di lavoro subordinato. Le prestazioni dovranno essere rese in funzione delle esigenze di risultato del GECT e secondo le indicazioni del GECT, pur conservando il collaboratore piena autonomia relativamente agli aspetti tecnici e organizzativi dell’incarico. Le modalità di esecuzione dell’incarico, nonché tempi e il luogo di lavoro, rientrano nell’autonomia organizzativa dell’esperto incaricato, fermo restando il coordinamento da parte del GECT. L’incarico verrà gestito nel rispetto delle disposizioni normative italiane applicabili.</w:t>
      </w:r>
    </w:p>
    <w:p w14:paraId="774D5290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5. Durata dell’incarico</w:t>
      </w:r>
    </w:p>
    <w:p w14:paraId="6C654E2E" w14:textId="5064C138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L’incarico decorrerà dalla data di sottoscrizione del contratto e terminerà con la conclusione delle attività previste dal WP3 del progetto EGTC-NET.</w:t>
      </w:r>
      <w:r>
        <w:rPr>
          <w:rFonts w:ascii="DecimaWE Rg" w:hAnsi="DecimaWE Rg" w:cstheme="minorHAnsi"/>
        </w:rPr>
        <w:t xml:space="preserve"> </w:t>
      </w:r>
      <w:r w:rsidRPr="00242417">
        <w:rPr>
          <w:rFonts w:ascii="DecimaWE Rg" w:hAnsi="DecimaWE Rg" w:cstheme="minorHAnsi"/>
        </w:rPr>
        <w:t xml:space="preserve">La consegna dell’analisi finale è prevista indicativamente entro il periodo </w:t>
      </w:r>
      <w:r w:rsidRPr="002C0E35">
        <w:rPr>
          <w:rFonts w:ascii="DecimaWE Rg" w:hAnsi="DecimaWE Rg" w:cstheme="minorHAnsi"/>
        </w:rPr>
        <w:t xml:space="preserve">compreso tra la fine del mese di </w:t>
      </w:r>
      <w:r w:rsidR="009E4A94" w:rsidRPr="002C0E35">
        <w:rPr>
          <w:rFonts w:ascii="DecimaWE Rg" w:hAnsi="DecimaWE Rg" w:cstheme="minorHAnsi"/>
        </w:rPr>
        <w:t>agosto 2</w:t>
      </w:r>
      <w:r w:rsidRPr="002C0E35">
        <w:rPr>
          <w:rFonts w:ascii="DecimaWE Rg" w:hAnsi="DecimaWE Rg" w:cstheme="minorHAnsi"/>
        </w:rPr>
        <w:t xml:space="preserve">026 e la metà del mese </w:t>
      </w:r>
      <w:r w:rsidR="009E4A94" w:rsidRPr="002C0E35">
        <w:rPr>
          <w:rFonts w:ascii="DecimaWE Rg" w:hAnsi="DecimaWE Rg" w:cstheme="minorHAnsi"/>
        </w:rPr>
        <w:t>di settembre</w:t>
      </w:r>
      <w:r w:rsidRPr="002C0E35">
        <w:rPr>
          <w:rFonts w:ascii="DecimaWE Rg" w:hAnsi="DecimaWE Rg" w:cstheme="minorHAnsi"/>
        </w:rPr>
        <w:t xml:space="preserve"> 2026.</w:t>
      </w:r>
    </w:p>
    <w:p w14:paraId="05751BE6" w14:textId="77777777" w:rsidR="00884957" w:rsidRDefault="00884957" w:rsidP="00884957">
      <w:pPr>
        <w:jc w:val="both"/>
        <w:rPr>
          <w:rFonts w:ascii="DecimaWE Rg" w:hAnsi="DecimaWE Rg" w:cstheme="minorHAnsi"/>
        </w:rPr>
      </w:pPr>
    </w:p>
    <w:p w14:paraId="78BBEA4B" w14:textId="77777777" w:rsidR="00884957" w:rsidRDefault="00884957" w:rsidP="00884957">
      <w:pPr>
        <w:jc w:val="both"/>
        <w:rPr>
          <w:rFonts w:ascii="DecimaWE Rg" w:hAnsi="DecimaWE Rg" w:cstheme="minorHAnsi"/>
        </w:rPr>
      </w:pPr>
    </w:p>
    <w:p w14:paraId="5C1831BC" w14:textId="77777777" w:rsidR="00884957" w:rsidRDefault="00884957" w:rsidP="00884957">
      <w:pPr>
        <w:jc w:val="both"/>
        <w:rPr>
          <w:rFonts w:ascii="DecimaWE Rg" w:hAnsi="DecimaWE Rg" w:cstheme="minorHAnsi"/>
        </w:rPr>
      </w:pPr>
    </w:p>
    <w:p w14:paraId="2738E81E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L’esperto dovrà garantire la disponibilità a eventuali revisioni o integrazioni richieste nell’ambito della predisposizione del report finale comparativo.</w:t>
      </w:r>
    </w:p>
    <w:p w14:paraId="4D2D932D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  <w:b/>
          <w:bCs/>
        </w:rPr>
        <w:t>6. Requisiti di ammissione alla selezione</w:t>
      </w:r>
      <w:r w:rsidRPr="00242417">
        <w:rPr>
          <w:rFonts w:ascii="DecimaWE Rg" w:hAnsi="DecimaWE Rg" w:cstheme="minorHAnsi"/>
        </w:rPr>
        <w:t xml:space="preserve"> </w:t>
      </w:r>
    </w:p>
    <w:p w14:paraId="6873FBBD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Possono partecipare i soggetti in possesso dei seguenti requisiti:</w:t>
      </w:r>
    </w:p>
    <w:p w14:paraId="448D6C0F" w14:textId="77777777" w:rsidR="00884957" w:rsidRPr="00242417" w:rsidRDefault="00884957" w:rsidP="00884957">
      <w:pPr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6.1 Requisiti generali</w:t>
      </w:r>
    </w:p>
    <w:p w14:paraId="00775298" w14:textId="77777777" w:rsidR="00884957" w:rsidRPr="00242417" w:rsidRDefault="00884957" w:rsidP="00884957">
      <w:pPr>
        <w:pStyle w:val="Paragrafoelenco"/>
        <w:numPr>
          <w:ilvl w:val="0"/>
          <w:numId w:val="7"/>
        </w:num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Cittadinanza: italiana, di uno Stato Membro dell’Unione europea, di uno Stato non appartenente all’Unione europea che sia titolare del permesso di soggiorno UE per soggiornanti di lungo periodo; </w:t>
      </w:r>
    </w:p>
    <w:p w14:paraId="7CA84E35" w14:textId="77777777" w:rsidR="00884957" w:rsidRPr="00242417" w:rsidRDefault="00884957" w:rsidP="00884957">
      <w:pPr>
        <w:pStyle w:val="Paragrafoelenco"/>
        <w:numPr>
          <w:ilvl w:val="0"/>
          <w:numId w:val="7"/>
        </w:num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Assenza di cause ostative all’accesso. Non aver subito condanne penali definitive o provvedimenti definitivi del Tribunale (L. 13 dicembre 1999 n. 475) o condanne o provvedimenti di cui alla L. 97/2001 che impediscano, ai sensi delle vigenti disposizioni, di instaurare rapporto di impiego con la Pubblica Amministrazione; </w:t>
      </w:r>
    </w:p>
    <w:p w14:paraId="5FCD41E9" w14:textId="77777777" w:rsidR="00884957" w:rsidRPr="00242417" w:rsidRDefault="00884957" w:rsidP="00884957">
      <w:pPr>
        <w:pStyle w:val="Paragrafoelenco"/>
        <w:numPr>
          <w:ilvl w:val="0"/>
          <w:numId w:val="7"/>
        </w:num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Godimento dei diritti civili e politici; </w:t>
      </w:r>
    </w:p>
    <w:p w14:paraId="60667A5C" w14:textId="77777777" w:rsidR="00884957" w:rsidRPr="00242417" w:rsidRDefault="00884957" w:rsidP="00884957">
      <w:pPr>
        <w:pStyle w:val="Paragrafoelenco"/>
        <w:numPr>
          <w:ilvl w:val="0"/>
          <w:numId w:val="7"/>
        </w:num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Assenza di condizioni di incompatibilità o inconferibilità previste dal D. Lgs. n. 39/2013 e </w:t>
      </w:r>
      <w:proofErr w:type="spellStart"/>
      <w:r w:rsidRPr="00242417">
        <w:rPr>
          <w:rFonts w:ascii="DecimaWE Rg" w:hAnsi="DecimaWE Rg" w:cstheme="minorHAnsi"/>
        </w:rPr>
        <w:t>succ</w:t>
      </w:r>
      <w:proofErr w:type="spellEnd"/>
      <w:r w:rsidRPr="00242417">
        <w:rPr>
          <w:rFonts w:ascii="DecimaWE Rg" w:hAnsi="DecimaWE Rg" w:cstheme="minorHAnsi"/>
        </w:rPr>
        <w:t xml:space="preserve">. mod. e </w:t>
      </w:r>
      <w:proofErr w:type="spellStart"/>
      <w:r w:rsidRPr="00242417">
        <w:rPr>
          <w:rFonts w:ascii="DecimaWE Rg" w:hAnsi="DecimaWE Rg" w:cstheme="minorHAnsi"/>
        </w:rPr>
        <w:t>int</w:t>
      </w:r>
      <w:proofErr w:type="spellEnd"/>
      <w:r w:rsidRPr="00242417">
        <w:rPr>
          <w:rFonts w:ascii="DecimaWE Rg" w:hAnsi="DecimaWE Rg" w:cstheme="minorHAnsi"/>
        </w:rPr>
        <w:t xml:space="preserve">.; </w:t>
      </w:r>
    </w:p>
    <w:p w14:paraId="5670F8C8" w14:textId="77777777" w:rsidR="00884957" w:rsidRPr="00242417" w:rsidRDefault="00884957" w:rsidP="00884957">
      <w:pPr>
        <w:pStyle w:val="Paragrafoelenco"/>
        <w:numPr>
          <w:ilvl w:val="0"/>
          <w:numId w:val="7"/>
        </w:num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Immediata disponibilità ad assumere l’incarico; </w:t>
      </w:r>
    </w:p>
    <w:p w14:paraId="4704F6EF" w14:textId="77777777" w:rsidR="00884957" w:rsidRPr="00242417" w:rsidRDefault="00884957" w:rsidP="00884957">
      <w:pPr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6.2 Requisiti specifici</w:t>
      </w:r>
    </w:p>
    <w:p w14:paraId="24820658" w14:textId="0D112DC1" w:rsidR="00884957" w:rsidRPr="000D3C8B" w:rsidRDefault="00884957" w:rsidP="008849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cimaWE Rg" w:hAnsi="DecimaWE Rg" w:cs="DecimaWE"/>
          <w:strike/>
          <w:color w:val="000000"/>
        </w:rPr>
      </w:pPr>
      <w:r w:rsidRPr="00301459">
        <w:rPr>
          <w:rFonts w:ascii="DecimaWE Rg" w:hAnsi="DecimaWE Rg" w:cs="DecimaWE"/>
          <w:color w:val="000000"/>
        </w:rPr>
        <w:t>Titolo di studio: conseguimento della</w:t>
      </w:r>
      <w:r w:rsidR="00420E7B">
        <w:rPr>
          <w:rFonts w:ascii="DecimaWE Rg" w:hAnsi="DecimaWE Rg" w:cs="DecimaWE"/>
          <w:color w:val="000000"/>
        </w:rPr>
        <w:t xml:space="preserve"> </w:t>
      </w:r>
      <w:r w:rsidR="009E4A94">
        <w:rPr>
          <w:rFonts w:ascii="DecimaWE Rg" w:hAnsi="DecimaWE Rg" w:cs="DecimaWE"/>
          <w:color w:val="000000"/>
        </w:rPr>
        <w:t>Laurea magistrale nelle materie attinenti alle mansioni da svolgere nell’incarico di cui al presente Avviso;</w:t>
      </w:r>
    </w:p>
    <w:p w14:paraId="2B3A1771" w14:textId="447C61A4" w:rsidR="00884957" w:rsidRPr="009E4A94" w:rsidRDefault="00884957" w:rsidP="00884957">
      <w:pPr>
        <w:numPr>
          <w:ilvl w:val="0"/>
          <w:numId w:val="3"/>
        </w:numPr>
        <w:spacing w:after="0" w:line="240" w:lineRule="auto"/>
        <w:jc w:val="both"/>
        <w:rPr>
          <w:rFonts w:ascii="DecimaWE Rg" w:hAnsi="DecimaWE Rg" w:cstheme="minorHAnsi"/>
        </w:rPr>
      </w:pPr>
      <w:r w:rsidRPr="00301459">
        <w:rPr>
          <w:rFonts w:ascii="DecimaWE Rg" w:hAnsi="DecimaWE Rg" w:cstheme="minorHAnsi"/>
        </w:rPr>
        <w:t xml:space="preserve">Esperienza professionale acquisita nei 5 anni precedenti alla data di pubblicazione del presente Avviso, con particolare riferimento alla </w:t>
      </w:r>
      <w:r w:rsidRPr="009E4A94">
        <w:rPr>
          <w:rFonts w:ascii="DecimaWE Rg" w:hAnsi="DecimaWE Rg" w:cstheme="minorHAnsi"/>
        </w:rPr>
        <w:t>ricerca</w:t>
      </w:r>
      <w:r w:rsidR="00BD5382">
        <w:rPr>
          <w:rFonts w:ascii="DecimaWE Rg" w:hAnsi="DecimaWE Rg" w:cstheme="minorHAnsi"/>
        </w:rPr>
        <w:t xml:space="preserve">, </w:t>
      </w:r>
      <w:r w:rsidRPr="009E4A94">
        <w:rPr>
          <w:rFonts w:ascii="DecimaWE Rg" w:hAnsi="DecimaWE Rg" w:cstheme="minorHAnsi"/>
        </w:rPr>
        <w:t xml:space="preserve">analisi </w:t>
      </w:r>
      <w:r w:rsidR="00E30DE3" w:rsidRPr="00420E7B">
        <w:rPr>
          <w:rFonts w:ascii="DecimaWE Rg" w:hAnsi="DecimaWE Rg" w:cstheme="minorHAnsi"/>
        </w:rPr>
        <w:t xml:space="preserve">giuridica </w:t>
      </w:r>
      <w:r w:rsidR="00BD5382">
        <w:rPr>
          <w:rFonts w:ascii="DecimaWE Rg" w:hAnsi="DecimaWE Rg" w:cstheme="minorHAnsi"/>
        </w:rPr>
        <w:t xml:space="preserve">e ricerca </w:t>
      </w:r>
      <w:r w:rsidRPr="009E4A94">
        <w:rPr>
          <w:rFonts w:ascii="DecimaWE Rg" w:hAnsi="DecimaWE Rg" w:cstheme="minorHAnsi"/>
        </w:rPr>
        <w:t>sulle tematiche indicate all’art. 2</w:t>
      </w:r>
      <w:r w:rsidR="00E30DE3" w:rsidRPr="009E4A94">
        <w:rPr>
          <w:rFonts w:ascii="DecimaWE Rg" w:hAnsi="DecimaWE Rg" w:cstheme="minorHAnsi"/>
        </w:rPr>
        <w:t xml:space="preserve"> (</w:t>
      </w:r>
      <w:r w:rsidR="00E30DE3" w:rsidRPr="00420E7B">
        <w:rPr>
          <w:rFonts w:ascii="DecimaWE Rg" w:hAnsi="DecimaWE Rg" w:cstheme="minorHAnsi"/>
        </w:rPr>
        <w:t>diritto dei contratti pubblici, diritto amministrativo e diritto dell’Unione Europea)</w:t>
      </w:r>
      <w:r w:rsidRPr="009E4A94">
        <w:rPr>
          <w:rFonts w:ascii="DecimaWE Rg" w:hAnsi="DecimaWE Rg" w:cstheme="minorHAnsi"/>
        </w:rPr>
        <w:t xml:space="preserve">, </w:t>
      </w:r>
      <w:r w:rsidR="009E4A94">
        <w:rPr>
          <w:rFonts w:ascii="DecimaWE Rg" w:hAnsi="DecimaWE Rg" w:cstheme="minorHAnsi"/>
        </w:rPr>
        <w:t xml:space="preserve">e/o alla cooperazione territoriale europea </w:t>
      </w:r>
      <w:r w:rsidRPr="009E4A94">
        <w:rPr>
          <w:rFonts w:ascii="DecimaWE Rg" w:hAnsi="DecimaWE Rg" w:cstheme="minorHAnsi"/>
        </w:rPr>
        <w:t xml:space="preserve">con focus sull’analisi dei contesti </w:t>
      </w:r>
      <w:r w:rsidR="009E4A94">
        <w:rPr>
          <w:rFonts w:ascii="DecimaWE Rg" w:hAnsi="DecimaWE Rg" w:cstheme="minorHAnsi"/>
        </w:rPr>
        <w:t xml:space="preserve">normativi, amministrativi e </w:t>
      </w:r>
      <w:r w:rsidRPr="009E4A94">
        <w:rPr>
          <w:rFonts w:ascii="DecimaWE Rg" w:hAnsi="DecimaWE Rg" w:cstheme="minorHAnsi"/>
        </w:rPr>
        <w:t>socio-economici e dei territori transfrontalieri</w:t>
      </w:r>
      <w:r w:rsidR="009E4A94">
        <w:rPr>
          <w:rFonts w:ascii="DecimaWE Rg" w:hAnsi="DecimaWE Rg" w:cstheme="minorHAnsi"/>
        </w:rPr>
        <w:t xml:space="preserve">; </w:t>
      </w:r>
    </w:p>
    <w:p w14:paraId="6EA209BD" w14:textId="2F478500" w:rsidR="00884957" w:rsidRPr="00420E7B" w:rsidRDefault="009E4A94" w:rsidP="00420E7B">
      <w:pPr>
        <w:numPr>
          <w:ilvl w:val="0"/>
          <w:numId w:val="3"/>
        </w:numPr>
        <w:spacing w:after="0" w:line="240" w:lineRule="auto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C</w:t>
      </w:r>
      <w:r w:rsidRPr="009E4A94">
        <w:rPr>
          <w:rFonts w:ascii="DecimaWE Rg" w:hAnsi="DecimaWE Rg" w:cstheme="minorHAnsi"/>
        </w:rPr>
        <w:t>onoscenza della normativa nazionale ed europea in materia di contratti pubblici, procedure di affidamento e strumenti di e-procurement</w:t>
      </w:r>
      <w:r>
        <w:rPr>
          <w:rFonts w:ascii="DecimaWE Rg" w:hAnsi="DecimaWE Rg" w:cstheme="minorHAnsi"/>
        </w:rPr>
        <w:t xml:space="preserve">; </w:t>
      </w:r>
    </w:p>
    <w:p w14:paraId="595C80A2" w14:textId="77777777" w:rsidR="00884957" w:rsidRDefault="00884957" w:rsidP="00884957">
      <w:pPr>
        <w:numPr>
          <w:ilvl w:val="0"/>
          <w:numId w:val="3"/>
        </w:numPr>
        <w:spacing w:after="0" w:line="240" w:lineRule="auto"/>
        <w:jc w:val="both"/>
        <w:rPr>
          <w:rFonts w:ascii="DecimaWE Rg" w:hAnsi="DecimaWE Rg" w:cstheme="minorHAnsi"/>
        </w:rPr>
      </w:pPr>
      <w:r w:rsidRPr="006B47D3">
        <w:rPr>
          <w:rFonts w:ascii="DecimaWE Rg" w:hAnsi="DecimaWE Rg" w:cstheme="minorHAnsi"/>
        </w:rPr>
        <w:t>Buona conoscenza della lingua inglese (livello minimo B2);</w:t>
      </w:r>
    </w:p>
    <w:p w14:paraId="4CBFB31F" w14:textId="77777777" w:rsidR="00884957" w:rsidRPr="006B47D3" w:rsidRDefault="00884957" w:rsidP="00884957">
      <w:pPr>
        <w:spacing w:after="0" w:line="240" w:lineRule="auto"/>
        <w:ind w:left="720"/>
        <w:jc w:val="both"/>
        <w:rPr>
          <w:rFonts w:ascii="DecimaWE Rg" w:hAnsi="DecimaWE Rg" w:cstheme="minorHAnsi"/>
        </w:rPr>
      </w:pPr>
    </w:p>
    <w:p w14:paraId="71479828" w14:textId="77777777" w:rsidR="00884957" w:rsidRPr="00242417" w:rsidRDefault="00884957" w:rsidP="00884957">
      <w:pPr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6.</w:t>
      </w:r>
      <w:r>
        <w:rPr>
          <w:rFonts w:ascii="DecimaWE Rg" w:hAnsi="DecimaWE Rg" w:cstheme="minorHAnsi"/>
          <w:b/>
          <w:bCs/>
        </w:rPr>
        <w:t xml:space="preserve">3 </w:t>
      </w:r>
      <w:r w:rsidRPr="00242417">
        <w:rPr>
          <w:rFonts w:ascii="DecimaWE Rg" w:hAnsi="DecimaWE Rg" w:cstheme="minorHAnsi"/>
          <w:b/>
          <w:bCs/>
        </w:rPr>
        <w:t>Requisiti di ordine preferenziale</w:t>
      </w:r>
    </w:p>
    <w:p w14:paraId="62A525F3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Costituiscono requisiti preferenziali:</w:t>
      </w:r>
    </w:p>
    <w:p w14:paraId="74ADB902" w14:textId="77777777" w:rsidR="00884957" w:rsidRPr="00242417" w:rsidRDefault="00884957" w:rsidP="00884957">
      <w:pPr>
        <w:numPr>
          <w:ilvl w:val="0"/>
          <w:numId w:val="4"/>
        </w:numPr>
        <w:spacing w:after="0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Titoli post-laurea (master, dottorati o corsi di specializzazione) inerenti alle materie oggetto dell’incarico;</w:t>
      </w:r>
    </w:p>
    <w:p w14:paraId="479F8AD8" w14:textId="5B1256A1" w:rsidR="00884957" w:rsidRPr="00242417" w:rsidRDefault="009E4A94" w:rsidP="00884957">
      <w:pPr>
        <w:numPr>
          <w:ilvl w:val="0"/>
          <w:numId w:val="4"/>
        </w:numPr>
        <w:spacing w:after="0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Esperienza in attività di ricerca, formazione o docenza presso</w:t>
      </w:r>
      <w:r w:rsidR="00884957" w:rsidRPr="00242417">
        <w:rPr>
          <w:rFonts w:ascii="DecimaWE Rg" w:hAnsi="DecimaWE Rg" w:cstheme="minorHAnsi"/>
        </w:rPr>
        <w:t xml:space="preserve"> Università </w:t>
      </w:r>
      <w:r>
        <w:rPr>
          <w:rFonts w:ascii="DecimaWE Rg" w:hAnsi="DecimaWE Rg" w:cstheme="minorHAnsi"/>
        </w:rPr>
        <w:t>e/</w:t>
      </w:r>
      <w:r w:rsidR="00884957" w:rsidRPr="00242417">
        <w:rPr>
          <w:rFonts w:ascii="DecimaWE Rg" w:hAnsi="DecimaWE Rg" w:cstheme="minorHAnsi"/>
        </w:rPr>
        <w:t xml:space="preserve">o enti di ricerca relativa a tematiche inerenti al presente Avviso; </w:t>
      </w:r>
    </w:p>
    <w:p w14:paraId="4E9E69E4" w14:textId="266CDD95" w:rsidR="00884957" w:rsidRDefault="00884957" w:rsidP="00884957">
      <w:pPr>
        <w:numPr>
          <w:ilvl w:val="0"/>
          <w:numId w:val="4"/>
        </w:numPr>
        <w:spacing w:after="0"/>
        <w:jc w:val="both"/>
        <w:rPr>
          <w:rFonts w:ascii="DecimaWE Rg" w:hAnsi="DecimaWE Rg" w:cstheme="minorHAnsi"/>
        </w:rPr>
      </w:pPr>
      <w:r w:rsidRPr="00301459">
        <w:rPr>
          <w:rFonts w:ascii="DecimaWE Rg" w:hAnsi="DecimaWE Rg" w:cstheme="minorHAnsi"/>
        </w:rPr>
        <w:t>Studi o pubblicazioni afferenti alle materie di cui all’art. 2 del presente Avviso;</w:t>
      </w:r>
    </w:p>
    <w:p w14:paraId="7D0A7B6C" w14:textId="77777777" w:rsidR="00420E7B" w:rsidRPr="005437C5" w:rsidRDefault="009E4A94" w:rsidP="00884957">
      <w:pPr>
        <w:numPr>
          <w:ilvl w:val="0"/>
          <w:numId w:val="4"/>
        </w:numPr>
        <w:spacing w:after="0" w:line="240" w:lineRule="auto"/>
        <w:jc w:val="both"/>
        <w:rPr>
          <w:rFonts w:ascii="DecimaWE Rg" w:hAnsi="DecimaWE Rg" w:cstheme="minorHAnsi"/>
        </w:rPr>
      </w:pPr>
      <w:r w:rsidRPr="005437C5">
        <w:rPr>
          <w:rFonts w:ascii="DecimaWE Rg" w:hAnsi="DecimaWE Rg" w:cstheme="minorHAnsi"/>
        </w:rPr>
        <w:t xml:space="preserve">Conoscenza del quadro istituzionale e operativo della cooperazione territoriale europea, con particolare riferimento al ruolo e al funzionamento dei Gruppi Europei di Cooperazione Territoriale (GECT); </w:t>
      </w:r>
    </w:p>
    <w:p w14:paraId="2E513F79" w14:textId="65C621C5" w:rsidR="00884957" w:rsidRDefault="00884957" w:rsidP="00884957">
      <w:pPr>
        <w:numPr>
          <w:ilvl w:val="0"/>
          <w:numId w:val="4"/>
        </w:numPr>
        <w:spacing w:after="0" w:line="240" w:lineRule="auto"/>
        <w:jc w:val="both"/>
        <w:rPr>
          <w:rFonts w:ascii="DecimaWE Rg" w:hAnsi="DecimaWE Rg" w:cstheme="minorHAnsi"/>
        </w:rPr>
      </w:pPr>
      <w:r w:rsidRPr="00301459">
        <w:rPr>
          <w:rFonts w:ascii="DecimaWE Rg" w:hAnsi="DecimaWE Rg" w:cstheme="minorHAnsi"/>
        </w:rPr>
        <w:t>Buona conoscenza della lingua tedesca (livello minimo B2).</w:t>
      </w:r>
    </w:p>
    <w:p w14:paraId="7DFCD128" w14:textId="77777777" w:rsidR="00884957" w:rsidRDefault="00884957" w:rsidP="00884957">
      <w:pPr>
        <w:numPr>
          <w:ilvl w:val="0"/>
          <w:numId w:val="4"/>
        </w:numPr>
        <w:spacing w:after="0" w:line="240" w:lineRule="auto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Buona conoscenza della lingua italiana (livello minimo B2).</w:t>
      </w:r>
    </w:p>
    <w:p w14:paraId="66F0E151" w14:textId="77777777" w:rsidR="00884957" w:rsidRPr="00AA0469" w:rsidRDefault="00884957" w:rsidP="00884957">
      <w:pPr>
        <w:spacing w:after="0" w:line="240" w:lineRule="auto"/>
        <w:ind w:left="720"/>
        <w:jc w:val="both"/>
        <w:rPr>
          <w:rFonts w:ascii="DecimaWE Rg" w:hAnsi="DecimaWE Rg" w:cstheme="minorHAnsi"/>
        </w:rPr>
      </w:pPr>
    </w:p>
    <w:p w14:paraId="4200CEF2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7. Importo dell’incarico e modalità di pagamento</w:t>
      </w:r>
    </w:p>
    <w:p w14:paraId="340FF0AF" w14:textId="77777777" w:rsidR="0088495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L’importo complessivo massimo previsto per l’incarico è pari a </w:t>
      </w:r>
      <w:r w:rsidRPr="00803B70">
        <w:rPr>
          <w:rFonts w:ascii="DecimaWE Rg" w:hAnsi="DecimaWE Rg" w:cstheme="minorHAnsi"/>
          <w:b/>
          <w:bCs/>
        </w:rPr>
        <w:t>€ 15.000</w:t>
      </w:r>
      <w:r>
        <w:rPr>
          <w:rFonts w:ascii="DecimaWE Rg" w:hAnsi="DecimaWE Rg" w:cstheme="minorHAnsi"/>
          <w:b/>
          <w:bCs/>
        </w:rPr>
        <w:t xml:space="preserve"> (quindicimila/00).</w:t>
      </w:r>
      <w:r>
        <w:rPr>
          <w:rFonts w:ascii="DecimaWE Rg" w:hAnsi="DecimaWE Rg" w:cstheme="minorHAnsi"/>
        </w:rPr>
        <w:t xml:space="preserve"> </w:t>
      </w:r>
      <w:r w:rsidRPr="00242417">
        <w:rPr>
          <w:rFonts w:ascii="DecimaWE Rg" w:hAnsi="DecimaWE Rg" w:cstheme="minorHAnsi"/>
        </w:rPr>
        <w:t xml:space="preserve">L’importo si intende comprensivo di tutti gli oneri fiscali, previdenziali e assicurativi previsti dalla normativa vigente, nonché di eventuali spese di viaggio o trasferta. </w:t>
      </w:r>
    </w:p>
    <w:p w14:paraId="5CF28363" w14:textId="72E92C7A" w:rsidR="00884957" w:rsidRPr="002C0E35" w:rsidRDefault="00884957" w:rsidP="002C0E35">
      <w:pPr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 xml:space="preserve">Il </w:t>
      </w:r>
      <w:r w:rsidRPr="00FB00FE">
        <w:rPr>
          <w:rFonts w:ascii="DecimaWE Rg" w:hAnsi="DecimaWE Rg" w:cstheme="minorHAnsi"/>
        </w:rPr>
        <w:t>pagamento verrà effettuato in un’unica soluzione a seguito dell’avvenuta consegna dell’analisi finale e della relativa approvazione da parte del committente.</w:t>
      </w:r>
    </w:p>
    <w:p w14:paraId="5EA749CD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lastRenderedPageBreak/>
        <w:t>8. Presentazione della domanda</w:t>
      </w:r>
    </w:p>
    <w:p w14:paraId="52C71955" w14:textId="4A988D2A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La candidatura dovrà pervenire entro e non oltre il </w:t>
      </w:r>
      <w:r w:rsidRPr="002C0E35">
        <w:rPr>
          <w:rFonts w:ascii="DecimaWE Rg" w:hAnsi="DecimaWE Rg" w:cstheme="minorHAnsi"/>
        </w:rPr>
        <w:t xml:space="preserve">giorno </w:t>
      </w:r>
      <w:r w:rsidR="00E14B9E" w:rsidRPr="002C0E35">
        <w:rPr>
          <w:rFonts w:ascii="DecimaWE Rg" w:hAnsi="DecimaWE Rg" w:cstheme="minorHAnsi"/>
          <w:b/>
          <w:bCs/>
        </w:rPr>
        <w:t>24</w:t>
      </w:r>
      <w:r w:rsidRPr="002C0E35">
        <w:rPr>
          <w:rFonts w:ascii="DecimaWE Rg" w:hAnsi="DecimaWE Rg" w:cstheme="minorHAnsi"/>
          <w:b/>
          <w:bCs/>
        </w:rPr>
        <w:t xml:space="preserve"> </w:t>
      </w:r>
      <w:r w:rsidR="00E14B9E" w:rsidRPr="002C0E35">
        <w:rPr>
          <w:rFonts w:ascii="DecimaWE Rg" w:hAnsi="DecimaWE Rg" w:cstheme="minorHAnsi"/>
          <w:b/>
          <w:bCs/>
        </w:rPr>
        <w:t>lugli</w:t>
      </w:r>
      <w:r w:rsidRPr="002C0E35">
        <w:rPr>
          <w:rFonts w:ascii="DecimaWE Rg" w:hAnsi="DecimaWE Rg" w:cstheme="minorHAnsi"/>
          <w:b/>
          <w:bCs/>
        </w:rPr>
        <w:t>o</w:t>
      </w:r>
      <w:r w:rsidRPr="002C0E35">
        <w:rPr>
          <w:rFonts w:ascii="DecimaWE Rg" w:hAnsi="DecimaWE Rg" w:cstheme="minorHAnsi"/>
          <w:b/>
          <w:bCs/>
          <w:color w:val="FF0000"/>
        </w:rPr>
        <w:t xml:space="preserve"> </w:t>
      </w:r>
      <w:r w:rsidRPr="002C0E35">
        <w:rPr>
          <w:rFonts w:ascii="DecimaWE Rg" w:hAnsi="DecimaWE Rg" w:cstheme="minorHAnsi"/>
          <w:b/>
          <w:bCs/>
        </w:rPr>
        <w:t>2026 alle ore 12.00</w:t>
      </w:r>
      <w:r w:rsidRPr="002C0E35">
        <w:rPr>
          <w:rFonts w:ascii="DecimaWE Rg" w:hAnsi="DecimaWE Rg" w:cstheme="minorHAnsi"/>
        </w:rPr>
        <w:t xml:space="preserve"> via PEC al seguente</w:t>
      </w:r>
      <w:r w:rsidRPr="00242417">
        <w:rPr>
          <w:rFonts w:ascii="DecimaWE Rg" w:hAnsi="DecimaWE Rg" w:cstheme="minorHAnsi"/>
        </w:rPr>
        <w:t xml:space="preserve"> indirizzo</w:t>
      </w:r>
      <w:r>
        <w:rPr>
          <w:rFonts w:ascii="DecimaWE Rg" w:hAnsi="DecimaWE Rg" w:cstheme="minorHAnsi"/>
        </w:rPr>
        <w:t xml:space="preserve">: </w:t>
      </w:r>
      <w:hyperlink r:id="rId7" w:history="1">
        <w:r w:rsidRPr="00AA0C16">
          <w:rPr>
            <w:rStyle w:val="Collegamentoipertestuale"/>
            <w:rFonts w:ascii="DecimaWE Rg" w:hAnsi="DecimaWE Rg" w:cstheme="minorHAnsi"/>
          </w:rPr>
          <w:t>gecteuregiosenzaconfini@pec.it</w:t>
        </w:r>
      </w:hyperlink>
      <w:r>
        <w:rPr>
          <w:rFonts w:ascii="DecimaWE Rg" w:hAnsi="DecimaWE Rg" w:cstheme="minorHAnsi"/>
        </w:rPr>
        <w:t xml:space="preserve"> </w:t>
      </w:r>
      <w:r w:rsidRPr="00242417">
        <w:rPr>
          <w:rFonts w:ascii="DecimaWE Rg" w:hAnsi="DecimaWE Rg" w:cstheme="minorHAnsi"/>
        </w:rPr>
        <w:t>oppure via posta elettronica ordinaria al seguente indirizzo:</w:t>
      </w:r>
      <w:r>
        <w:rPr>
          <w:rFonts w:ascii="DecimaWE Rg" w:hAnsi="DecimaWE Rg" w:cstheme="minorHAnsi"/>
        </w:rPr>
        <w:t xml:space="preserve"> </w:t>
      </w:r>
      <w:hyperlink r:id="rId8" w:history="1">
        <w:r w:rsidRPr="00AA0C16">
          <w:rPr>
            <w:rStyle w:val="Collegamentoipertestuale"/>
            <w:rFonts w:ascii="DecimaWE Rg" w:hAnsi="DecimaWE Rg" w:cstheme="minorHAnsi"/>
          </w:rPr>
          <w:t>infogect@euregio-senzaconfini.eu</w:t>
        </w:r>
      </w:hyperlink>
      <w:r>
        <w:rPr>
          <w:rFonts w:ascii="DecimaWE Rg" w:hAnsi="DecimaWE Rg" w:cstheme="minorHAnsi"/>
        </w:rPr>
        <w:t>, i</w:t>
      </w:r>
      <w:r w:rsidRPr="00242417">
        <w:rPr>
          <w:rFonts w:ascii="DecimaWE Rg" w:hAnsi="DecimaWE Rg" w:cstheme="minorHAnsi"/>
        </w:rPr>
        <w:t>ndicando nell’oggetto:</w:t>
      </w:r>
      <w:r>
        <w:rPr>
          <w:rFonts w:ascii="DecimaWE Rg" w:hAnsi="DecimaWE Rg" w:cstheme="minorHAnsi"/>
        </w:rPr>
        <w:t xml:space="preserve"> </w:t>
      </w:r>
      <w:r w:rsidRPr="00242417">
        <w:rPr>
          <w:rFonts w:ascii="DecimaWE Rg" w:hAnsi="DecimaWE Rg" w:cstheme="minorHAnsi"/>
        </w:rPr>
        <w:t>“Analisi ostacolo transfrontaliero WP3 EGTC-NET”</w:t>
      </w:r>
    </w:p>
    <w:p w14:paraId="3B23C63E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Alla candidatura dovranno essere allegati i seguenti documenti:</w:t>
      </w:r>
    </w:p>
    <w:p w14:paraId="667915BB" w14:textId="77777777" w:rsidR="00884957" w:rsidRPr="00242417" w:rsidRDefault="00884957" w:rsidP="00884957">
      <w:pPr>
        <w:numPr>
          <w:ilvl w:val="0"/>
          <w:numId w:val="5"/>
        </w:numPr>
        <w:spacing w:after="0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 xml:space="preserve">Allegato 1 - </w:t>
      </w:r>
      <w:r w:rsidRPr="00242417">
        <w:rPr>
          <w:rFonts w:ascii="DecimaWE Rg" w:hAnsi="DecimaWE Rg" w:cstheme="minorHAnsi"/>
        </w:rPr>
        <w:t>Domanda di ammissione datata e sottoscritta;</w:t>
      </w:r>
    </w:p>
    <w:p w14:paraId="4E43A5A3" w14:textId="77777777" w:rsidR="00884957" w:rsidRDefault="00884957" w:rsidP="00884957">
      <w:pPr>
        <w:numPr>
          <w:ilvl w:val="0"/>
          <w:numId w:val="5"/>
        </w:numPr>
        <w:spacing w:after="0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Curriculum Vitae datato e sottoscritto;</w:t>
      </w:r>
    </w:p>
    <w:p w14:paraId="14363DFA" w14:textId="77777777" w:rsidR="00884957" w:rsidRPr="006E4496" w:rsidRDefault="00884957" w:rsidP="00884957">
      <w:pPr>
        <w:numPr>
          <w:ilvl w:val="0"/>
          <w:numId w:val="5"/>
        </w:numPr>
        <w:spacing w:after="0"/>
        <w:jc w:val="both"/>
        <w:rPr>
          <w:rFonts w:ascii="DecimaWE Rg" w:hAnsi="DecimaWE Rg" w:cstheme="minorHAnsi"/>
        </w:rPr>
      </w:pPr>
      <w:r w:rsidRPr="006E4496">
        <w:rPr>
          <w:rFonts w:ascii="DecimaWE Rg" w:hAnsi="DecimaWE Rg" w:cstheme="minorHAnsi"/>
        </w:rPr>
        <w:t xml:space="preserve">Copia di un documento di identità in corso di validità (ad eccezione della domanda sottoscritta con firma digitale). </w:t>
      </w:r>
    </w:p>
    <w:p w14:paraId="7FF4588A" w14:textId="77777777" w:rsidR="00884957" w:rsidRDefault="00884957" w:rsidP="00884957">
      <w:pPr>
        <w:spacing w:after="0"/>
        <w:ind w:left="360"/>
        <w:jc w:val="both"/>
        <w:rPr>
          <w:rFonts w:ascii="DecimaWE Rg" w:hAnsi="DecimaWE Rg" w:cstheme="minorHAnsi"/>
        </w:rPr>
      </w:pPr>
    </w:p>
    <w:p w14:paraId="5BF5933A" w14:textId="77777777" w:rsidR="00884957" w:rsidRPr="00242417" w:rsidRDefault="00884957" w:rsidP="00884957">
      <w:pPr>
        <w:jc w:val="both"/>
        <w:rPr>
          <w:rFonts w:ascii="DecimaWE Rg" w:hAnsi="DecimaWE Rg" w:cstheme="minorHAnsi"/>
          <w:u w:val="single"/>
        </w:rPr>
      </w:pPr>
      <w:r w:rsidRPr="00242417">
        <w:rPr>
          <w:rFonts w:ascii="DecimaWE Rg" w:hAnsi="DecimaWE Rg" w:cstheme="minorHAnsi"/>
          <w:u w:val="single"/>
        </w:rPr>
        <w:t xml:space="preserve">Sono da ritenersi cause di esclusione: </w:t>
      </w:r>
    </w:p>
    <w:p w14:paraId="771E03E4" w14:textId="77777777" w:rsidR="00884957" w:rsidRPr="00242417" w:rsidRDefault="00884957" w:rsidP="00884957">
      <w:pPr>
        <w:pStyle w:val="Paragrafoelenco"/>
        <w:numPr>
          <w:ilvl w:val="0"/>
          <w:numId w:val="8"/>
        </w:numPr>
        <w:spacing w:after="0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la ricezione della domanda successivamente al termine di scadenza sopra indicata; </w:t>
      </w:r>
    </w:p>
    <w:p w14:paraId="55882A47" w14:textId="77777777" w:rsidR="00884957" w:rsidRPr="00242417" w:rsidRDefault="00884957" w:rsidP="00884957">
      <w:pPr>
        <w:pStyle w:val="Paragrafoelenco"/>
        <w:numPr>
          <w:ilvl w:val="0"/>
          <w:numId w:val="8"/>
        </w:numPr>
        <w:spacing w:after="0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la mancata sottoscrizione della domanda (digitalmente o con firma autografa); </w:t>
      </w:r>
    </w:p>
    <w:p w14:paraId="63CAC7B9" w14:textId="77777777" w:rsidR="00884957" w:rsidRDefault="00884957" w:rsidP="00884957">
      <w:pPr>
        <w:pStyle w:val="Paragrafoelenco"/>
        <w:numPr>
          <w:ilvl w:val="0"/>
          <w:numId w:val="8"/>
        </w:numPr>
        <w:spacing w:after="0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la mancata trasmissione del documento di identità (ad eccezione della domanda sottoscritta con firma digitale). </w:t>
      </w:r>
    </w:p>
    <w:p w14:paraId="755CED8E" w14:textId="77777777" w:rsidR="00884957" w:rsidRPr="00301459" w:rsidRDefault="00884957" w:rsidP="00884957">
      <w:pPr>
        <w:pStyle w:val="Paragrafoelenco"/>
        <w:spacing w:after="0"/>
        <w:jc w:val="both"/>
        <w:rPr>
          <w:rFonts w:ascii="DecimaWE Rg" w:hAnsi="DecimaWE Rg" w:cstheme="minorHAnsi"/>
        </w:rPr>
      </w:pPr>
    </w:p>
    <w:p w14:paraId="09124944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9. Valutazione delle candidature</w:t>
      </w:r>
    </w:p>
    <w:p w14:paraId="1D915FBE" w14:textId="77777777" w:rsidR="00884957" w:rsidRDefault="00884957" w:rsidP="00884957">
      <w:pPr>
        <w:jc w:val="both"/>
        <w:rPr>
          <w:rFonts w:ascii="DecimaWE Rg" w:hAnsi="DecimaWE Rg" w:cstheme="minorHAnsi"/>
        </w:rPr>
      </w:pPr>
      <w:r w:rsidRPr="00F96E47">
        <w:rPr>
          <w:rFonts w:ascii="DecimaWE Rg" w:hAnsi="DecimaWE Rg" w:cstheme="minorHAnsi"/>
        </w:rPr>
        <w:t>L’accertamento dei requisiti e la valutazione delle candidature saranno effettuati da una Commissione appositamente nominata.</w:t>
      </w:r>
      <w:r>
        <w:rPr>
          <w:rFonts w:ascii="DecimaWE Rg" w:hAnsi="DecimaWE Rg" w:cstheme="minorHAnsi"/>
        </w:rPr>
        <w:t xml:space="preserve"> </w:t>
      </w:r>
      <w:r w:rsidRPr="00242417">
        <w:rPr>
          <w:rFonts w:ascii="DecimaWE Rg" w:hAnsi="DecimaWE Rg" w:cstheme="minorHAnsi"/>
        </w:rPr>
        <w:t xml:space="preserve">La valutazione comparativa dei curricula avverrà mediante attribuzione di un punteggio massimo </w:t>
      </w:r>
      <w:r>
        <w:rPr>
          <w:rFonts w:ascii="DecimaWE Rg" w:hAnsi="DecimaWE Rg" w:cstheme="minorHAnsi"/>
        </w:rPr>
        <w:t xml:space="preserve">complessivo </w:t>
      </w:r>
      <w:r w:rsidRPr="00242417">
        <w:rPr>
          <w:rFonts w:ascii="DecimaWE Rg" w:hAnsi="DecimaWE Rg" w:cstheme="minorHAnsi"/>
        </w:rPr>
        <w:t xml:space="preserve">di </w:t>
      </w:r>
      <w:r>
        <w:rPr>
          <w:rFonts w:ascii="DecimaWE Rg" w:hAnsi="DecimaWE Rg" w:cstheme="minorHAnsi"/>
        </w:rPr>
        <w:t xml:space="preserve">50 </w:t>
      </w:r>
      <w:r w:rsidRPr="00242417">
        <w:rPr>
          <w:rFonts w:ascii="DecimaWE Rg" w:hAnsi="DecimaWE Rg" w:cstheme="minorHAnsi"/>
        </w:rPr>
        <w:t>punti con riferimento</w:t>
      </w:r>
      <w:r>
        <w:rPr>
          <w:rFonts w:ascii="DecimaWE Rg" w:hAnsi="DecimaWE Rg" w:cstheme="minorHAnsi"/>
        </w:rPr>
        <w:t xml:space="preserve"> a:</w:t>
      </w:r>
    </w:p>
    <w:p w14:paraId="6D12ABAD" w14:textId="77777777" w:rsidR="00884957" w:rsidRPr="00D272C3" w:rsidRDefault="00884957" w:rsidP="00884957">
      <w:pPr>
        <w:pStyle w:val="Paragrafoelenco"/>
        <w:numPr>
          <w:ilvl w:val="0"/>
          <w:numId w:val="9"/>
        </w:numPr>
        <w:jc w:val="both"/>
        <w:rPr>
          <w:rFonts w:ascii="DecimaWE Rg" w:hAnsi="DecimaWE Rg" w:cstheme="minorHAnsi"/>
        </w:rPr>
      </w:pPr>
      <w:r w:rsidRPr="00D272C3">
        <w:rPr>
          <w:rFonts w:ascii="DecimaWE Rg" w:hAnsi="DecimaWE Rg" w:cstheme="minorHAnsi"/>
        </w:rPr>
        <w:t>Esperienza e competenze professionali (max 30 punti):</w:t>
      </w:r>
    </w:p>
    <w:p w14:paraId="27BC7540" w14:textId="77777777" w:rsidR="00420E7B" w:rsidRPr="009E4A94" w:rsidRDefault="00420E7B" w:rsidP="00420E7B">
      <w:pPr>
        <w:numPr>
          <w:ilvl w:val="0"/>
          <w:numId w:val="11"/>
        </w:numPr>
        <w:spacing w:after="0" w:line="240" w:lineRule="auto"/>
        <w:jc w:val="both"/>
        <w:rPr>
          <w:rFonts w:ascii="DecimaWE Rg" w:hAnsi="DecimaWE Rg" w:cstheme="minorHAnsi"/>
        </w:rPr>
      </w:pPr>
      <w:r w:rsidRPr="00301459">
        <w:rPr>
          <w:rFonts w:ascii="DecimaWE Rg" w:hAnsi="DecimaWE Rg" w:cstheme="minorHAnsi"/>
        </w:rPr>
        <w:t xml:space="preserve">Esperienza professionale acquisita nei 5 anni precedenti alla data di pubblicazione del presente Avviso, con particolare riferimento alla </w:t>
      </w:r>
      <w:r w:rsidRPr="009E4A94">
        <w:rPr>
          <w:rFonts w:ascii="DecimaWE Rg" w:hAnsi="DecimaWE Rg" w:cstheme="minorHAnsi"/>
        </w:rPr>
        <w:t xml:space="preserve">ricerca o analisi </w:t>
      </w:r>
      <w:r w:rsidRPr="00420E7B">
        <w:rPr>
          <w:rFonts w:ascii="DecimaWE Rg" w:hAnsi="DecimaWE Rg" w:cstheme="minorHAnsi"/>
        </w:rPr>
        <w:t xml:space="preserve">giuridica </w:t>
      </w:r>
      <w:r w:rsidRPr="009E4A94">
        <w:rPr>
          <w:rFonts w:ascii="DecimaWE Rg" w:hAnsi="DecimaWE Rg" w:cstheme="minorHAnsi"/>
        </w:rPr>
        <w:t>sulle tematiche indicate all’art. 2 (</w:t>
      </w:r>
      <w:r w:rsidRPr="00420E7B">
        <w:rPr>
          <w:rFonts w:ascii="DecimaWE Rg" w:hAnsi="DecimaWE Rg" w:cstheme="minorHAnsi"/>
        </w:rPr>
        <w:t>diritto dei contratti pubblici, diritto amministrativo e diritto dell’Unione Europea)</w:t>
      </w:r>
      <w:r w:rsidRPr="009E4A94">
        <w:rPr>
          <w:rFonts w:ascii="DecimaWE Rg" w:hAnsi="DecimaWE Rg" w:cstheme="minorHAnsi"/>
        </w:rPr>
        <w:t xml:space="preserve">, </w:t>
      </w:r>
      <w:r>
        <w:rPr>
          <w:rFonts w:ascii="DecimaWE Rg" w:hAnsi="DecimaWE Rg" w:cstheme="minorHAnsi"/>
        </w:rPr>
        <w:t xml:space="preserve">e/o alla cooperazione territoriale europea </w:t>
      </w:r>
      <w:r w:rsidRPr="009E4A94">
        <w:rPr>
          <w:rFonts w:ascii="DecimaWE Rg" w:hAnsi="DecimaWE Rg" w:cstheme="minorHAnsi"/>
        </w:rPr>
        <w:t xml:space="preserve">con focus sull’analisi dei contesti </w:t>
      </w:r>
      <w:r>
        <w:rPr>
          <w:rFonts w:ascii="DecimaWE Rg" w:hAnsi="DecimaWE Rg" w:cstheme="minorHAnsi"/>
        </w:rPr>
        <w:t xml:space="preserve">normativi, amministrativi e </w:t>
      </w:r>
      <w:r w:rsidRPr="009E4A94">
        <w:rPr>
          <w:rFonts w:ascii="DecimaWE Rg" w:hAnsi="DecimaWE Rg" w:cstheme="minorHAnsi"/>
        </w:rPr>
        <w:t>socio-economici e dei territori transfrontalieri</w:t>
      </w:r>
      <w:r>
        <w:rPr>
          <w:rFonts w:ascii="DecimaWE Rg" w:hAnsi="DecimaWE Rg" w:cstheme="minorHAnsi"/>
        </w:rPr>
        <w:t xml:space="preserve">; </w:t>
      </w:r>
    </w:p>
    <w:p w14:paraId="03EAD9BE" w14:textId="77777777" w:rsidR="00420E7B" w:rsidRPr="002C0E35" w:rsidRDefault="00420E7B" w:rsidP="00420E7B">
      <w:pPr>
        <w:numPr>
          <w:ilvl w:val="0"/>
          <w:numId w:val="11"/>
        </w:numPr>
        <w:spacing w:after="0" w:line="240" w:lineRule="auto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C</w:t>
      </w:r>
      <w:r w:rsidRPr="009E4A94">
        <w:rPr>
          <w:rFonts w:ascii="DecimaWE Rg" w:hAnsi="DecimaWE Rg" w:cstheme="minorHAnsi"/>
        </w:rPr>
        <w:t xml:space="preserve">onoscenza della normativa nazionale ed europea in materia di contratti pubblici, procedure di </w:t>
      </w:r>
      <w:r w:rsidRPr="002C0E35">
        <w:rPr>
          <w:rFonts w:ascii="DecimaWE Rg" w:hAnsi="DecimaWE Rg" w:cstheme="minorHAnsi"/>
        </w:rPr>
        <w:t xml:space="preserve">affidamento e strumenti di e-procurement; </w:t>
      </w:r>
    </w:p>
    <w:p w14:paraId="63F91C26" w14:textId="18F05054" w:rsidR="00420E7B" w:rsidRPr="00AC2AE5" w:rsidRDefault="00420E7B" w:rsidP="00420E7B">
      <w:pPr>
        <w:numPr>
          <w:ilvl w:val="0"/>
          <w:numId w:val="11"/>
        </w:numPr>
        <w:spacing w:after="0" w:line="240" w:lineRule="auto"/>
        <w:jc w:val="both"/>
        <w:rPr>
          <w:rFonts w:ascii="DecimaWE Rg" w:hAnsi="DecimaWE Rg" w:cstheme="minorHAnsi"/>
        </w:rPr>
      </w:pPr>
      <w:r w:rsidRPr="00AC2AE5">
        <w:rPr>
          <w:rFonts w:ascii="DecimaWE Rg" w:hAnsi="DecimaWE Rg" w:cstheme="minorHAnsi"/>
        </w:rPr>
        <w:t>Buona conoscenza della lingua inglese (livello minimo B2);</w:t>
      </w:r>
    </w:p>
    <w:p w14:paraId="729F51A5" w14:textId="77777777" w:rsidR="00884957" w:rsidRPr="00D272C3" w:rsidRDefault="00884957" w:rsidP="00876195">
      <w:pPr>
        <w:pStyle w:val="Paragrafoelenco"/>
        <w:numPr>
          <w:ilvl w:val="0"/>
          <w:numId w:val="9"/>
        </w:numPr>
        <w:spacing w:before="240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 xml:space="preserve">Requisiti preferenziali (max 20 punti): </w:t>
      </w:r>
    </w:p>
    <w:p w14:paraId="546A6B70" w14:textId="77777777" w:rsidR="00420E7B" w:rsidRPr="00242417" w:rsidRDefault="00420E7B" w:rsidP="00BB575F">
      <w:pPr>
        <w:numPr>
          <w:ilvl w:val="0"/>
          <w:numId w:val="6"/>
        </w:numPr>
        <w:spacing w:after="0"/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Titoli post-laurea (master, dottorati o corsi di specializzazione) inerenti alle materie oggetto dell’incarico;</w:t>
      </w:r>
    </w:p>
    <w:p w14:paraId="11A8899F" w14:textId="77777777" w:rsidR="00420E7B" w:rsidRPr="00242417" w:rsidRDefault="00420E7B" w:rsidP="00BB575F">
      <w:pPr>
        <w:numPr>
          <w:ilvl w:val="0"/>
          <w:numId w:val="6"/>
        </w:numPr>
        <w:spacing w:after="0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Esperienza in attività di ricerca, formazione o docenza presso</w:t>
      </w:r>
      <w:r w:rsidRPr="00242417">
        <w:rPr>
          <w:rFonts w:ascii="DecimaWE Rg" w:hAnsi="DecimaWE Rg" w:cstheme="minorHAnsi"/>
        </w:rPr>
        <w:t xml:space="preserve"> Università </w:t>
      </w:r>
      <w:r>
        <w:rPr>
          <w:rFonts w:ascii="DecimaWE Rg" w:hAnsi="DecimaWE Rg" w:cstheme="minorHAnsi"/>
        </w:rPr>
        <w:t>e/</w:t>
      </w:r>
      <w:r w:rsidRPr="00242417">
        <w:rPr>
          <w:rFonts w:ascii="DecimaWE Rg" w:hAnsi="DecimaWE Rg" w:cstheme="minorHAnsi"/>
        </w:rPr>
        <w:t xml:space="preserve">o enti di ricerca relativa a tematiche inerenti al presente Avviso; </w:t>
      </w:r>
    </w:p>
    <w:p w14:paraId="09B45BC0" w14:textId="77777777" w:rsidR="00420E7B" w:rsidRDefault="00420E7B" w:rsidP="00BB575F">
      <w:pPr>
        <w:numPr>
          <w:ilvl w:val="0"/>
          <w:numId w:val="6"/>
        </w:numPr>
        <w:spacing w:after="0"/>
        <w:jc w:val="both"/>
        <w:rPr>
          <w:rFonts w:ascii="DecimaWE Rg" w:hAnsi="DecimaWE Rg" w:cstheme="minorHAnsi"/>
        </w:rPr>
      </w:pPr>
      <w:r w:rsidRPr="00301459">
        <w:rPr>
          <w:rFonts w:ascii="DecimaWE Rg" w:hAnsi="DecimaWE Rg" w:cstheme="minorHAnsi"/>
        </w:rPr>
        <w:t>Studi o pubblicazioni afferenti alle materie di cui all’art. 2 del presente Avviso;</w:t>
      </w:r>
    </w:p>
    <w:p w14:paraId="6730970F" w14:textId="77777777" w:rsidR="00420E7B" w:rsidRPr="00420E7B" w:rsidRDefault="00420E7B" w:rsidP="00BB575F">
      <w:pPr>
        <w:numPr>
          <w:ilvl w:val="0"/>
          <w:numId w:val="6"/>
        </w:numPr>
        <w:spacing w:after="0" w:line="240" w:lineRule="auto"/>
        <w:jc w:val="both"/>
        <w:rPr>
          <w:rFonts w:ascii="DecimaWE Rg" w:hAnsi="DecimaWE Rg" w:cstheme="minorHAnsi"/>
        </w:rPr>
      </w:pPr>
      <w:r w:rsidRPr="00420E7B">
        <w:rPr>
          <w:rFonts w:ascii="DecimaWE Rg" w:hAnsi="DecimaWE Rg" w:cstheme="minorHAnsi"/>
        </w:rPr>
        <w:t xml:space="preserve">Conoscenza del quadro istituzionale e operativo della cooperazione territoriale europea, con particolare riferimento al ruolo e al funzionamento dei Gruppi Europei di Cooperazione Territoriale (GECT); </w:t>
      </w:r>
    </w:p>
    <w:p w14:paraId="4E201123" w14:textId="77777777" w:rsidR="00420E7B" w:rsidRDefault="00420E7B" w:rsidP="00BB575F">
      <w:pPr>
        <w:numPr>
          <w:ilvl w:val="0"/>
          <w:numId w:val="6"/>
        </w:numPr>
        <w:spacing w:after="0" w:line="240" w:lineRule="auto"/>
        <w:jc w:val="both"/>
        <w:rPr>
          <w:rFonts w:ascii="DecimaWE Rg" w:hAnsi="DecimaWE Rg" w:cstheme="minorHAnsi"/>
        </w:rPr>
      </w:pPr>
      <w:r w:rsidRPr="00301459">
        <w:rPr>
          <w:rFonts w:ascii="DecimaWE Rg" w:hAnsi="DecimaWE Rg" w:cstheme="minorHAnsi"/>
        </w:rPr>
        <w:t>Buona conoscenza della lingua tedesca (livello minimo B2).</w:t>
      </w:r>
    </w:p>
    <w:p w14:paraId="3F3E3AC4" w14:textId="77777777" w:rsidR="00420E7B" w:rsidRDefault="00420E7B" w:rsidP="00BB575F">
      <w:pPr>
        <w:numPr>
          <w:ilvl w:val="0"/>
          <w:numId w:val="6"/>
        </w:numPr>
        <w:spacing w:after="0" w:line="240" w:lineRule="auto"/>
        <w:jc w:val="both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>Buona conoscenza della lingua italiana (livello minimo B2).</w:t>
      </w:r>
    </w:p>
    <w:p w14:paraId="785712BF" w14:textId="77777777" w:rsidR="00884957" w:rsidRPr="00D272C3" w:rsidRDefault="00884957" w:rsidP="00884957">
      <w:pPr>
        <w:spacing w:after="0"/>
        <w:ind w:left="360"/>
        <w:jc w:val="both"/>
        <w:rPr>
          <w:rFonts w:ascii="DecimaWE Rg" w:hAnsi="DecimaWE Rg" w:cstheme="minorHAnsi"/>
        </w:rPr>
      </w:pPr>
    </w:p>
    <w:p w14:paraId="3F772BEA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La Commissione potrà eventualmente convocare i candidati per un colloquio di approfondimento.</w:t>
      </w:r>
      <w:r>
        <w:rPr>
          <w:rFonts w:ascii="DecimaWE Rg" w:hAnsi="DecimaWE Rg" w:cstheme="minorHAnsi"/>
        </w:rPr>
        <w:t xml:space="preserve"> </w:t>
      </w:r>
      <w:r w:rsidRPr="00242417">
        <w:rPr>
          <w:rFonts w:ascii="DecimaWE Rg" w:hAnsi="DecimaWE Rg" w:cstheme="minorHAnsi"/>
        </w:rPr>
        <w:t>La selezione potrà essere effettuata anche in presenza di una sola candidatura ritenuta idonea.</w:t>
      </w:r>
    </w:p>
    <w:p w14:paraId="59DC73AB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10. Trattamento dei dati personali</w:t>
      </w:r>
    </w:p>
    <w:p w14:paraId="5CCBB8E5" w14:textId="34614762" w:rsidR="0088495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lastRenderedPageBreak/>
        <w:t>A norma dell'articolo 13 e 14 del Regolamento 679/2016 (GDPR) in materia di protezione dei dati personali sono fornite alcune informazioni relative al trattamento dei dati personali nel contesto del Procedimento.</w:t>
      </w:r>
    </w:p>
    <w:p w14:paraId="0E810282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Il Titolare del trattamento dei dati personali è la GECT Euregio Senza Confini con sede in Via Genova, 9 - Trieste (TS) 34121, contattabile alla seguente PEC: gecteuregiosenzaconfini@pec.it e alla seguente email: direttoregect@euregio-senzaconfini.eu.</w:t>
      </w:r>
    </w:p>
    <w:p w14:paraId="0649FC7D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 dati del Responsabile della Protezione dei Dati (DPO) sono facilmente reperibili all’interno del sito web istituzionale o contattando il Titolare. Ulteriori informazioni sono facilmente reperibili sul sito web del Titolare.</w:t>
      </w:r>
    </w:p>
    <w:p w14:paraId="5F67F0EB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 dati personali raccolti in sede di gara e di esecuzione del relativo contratto (anche di persone fisiche riferibili alle persone giuridiche partecipanti al Procedimento quali a titolo esemplificativo amministratori, sindaci, revisori, dipendenti e collaboratori) verranno trattati per l’espletamento delle procedure ad esso connesse, ad esempio per la verifica dei requisiti previsti dal D.lgs 36/23, per la verifica delle dichiarazioni sostitutive prodotte dal partecipante, per la verifica del Casellario Giudiziale dei legali rappresentati o di altri soggetti, per l’affidamento di lavori, servizi, forniture, per la gestione dei conseguenti rapporti contrattuali ed extracontrattuali ed in generale per ogni finalità connessa agli obblighi previsti dalla normativa vigente. I dati potrebbero essere altresì condivisi con altre Pubbliche Amministrazioni, Forze dell’Ordine e soggetti addetti al controllo della documentazione in ossequio a disposizioni di legge o sulla base di specifici protocolli di collaborazione (es. normativa PNRR).</w:t>
      </w:r>
    </w:p>
    <w:p w14:paraId="31925957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Alcuni dati ed informazioni potranno essere oggetto di comunicazione a legali o periti in caso di controversie, anche potenziali. I dati personali raccolti nei documenti di gara possono essere oggetto di pubblicazione nella sezione Amministrazione Trasparente (D.lgs 33/13) ovvero nel sito Web istituzionale in adempimento a normative e regolamenti.</w:t>
      </w:r>
    </w:p>
    <w:p w14:paraId="567A1CA5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Alcuni dati potranno essere trattati per attività di gestione degli obblighi previsti dalla L.190/12, per gestire istanze di accesso, accesso civico, accesso generalizzato agli atti. I dati saranno oggetto di archiviazione e conservazione per la durata prevista dalla legge.</w:t>
      </w:r>
    </w:p>
    <w:p w14:paraId="25A9CF11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Tutte le attività di cui sopra avvengono ai sensi dell’Art. 6 par. 1 lett. E GDPR (esercizio di pubblici poteri di cui è investito il Titolare), dell’Art. 6 par. 1 lett. B GDPR (Adempimento di un contratto) e Art. 6 par. 1 lett. C GDPR (Trattamento necessario per adempiere un obbligo legale al quale è soggetto il titolare del trattamento). La durata dei trattamenti sarà limitata al tempo necessario a dare esecuzione al contratto e successivamente come previsto dalla legge (almeno 10 anni). Alle persone fisiche saranno garantiti i diritti previsti dagli art. 15 e </w:t>
      </w:r>
      <w:proofErr w:type="spellStart"/>
      <w:r w:rsidRPr="00242417">
        <w:rPr>
          <w:rFonts w:ascii="DecimaWE Rg" w:hAnsi="DecimaWE Rg" w:cstheme="minorHAnsi"/>
        </w:rPr>
        <w:t>ss</w:t>
      </w:r>
      <w:proofErr w:type="spellEnd"/>
      <w:r w:rsidRPr="00242417">
        <w:rPr>
          <w:rFonts w:ascii="DecimaWE Rg" w:hAnsi="DecimaWE Rg" w:cstheme="minorHAnsi"/>
        </w:rPr>
        <w:t xml:space="preserve"> del GDPR, che sarà possibile esercitare con la modulistica messa a disposizione sul sito istituzionale, sezione privacy.</w:t>
      </w:r>
    </w:p>
    <w:p w14:paraId="7E7992F1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Ciascuna parte si obbliga ad adottare misure di protezione dei dati personali conformi ai principi di cui al GDPR.</w:t>
      </w:r>
    </w:p>
    <w:p w14:paraId="19072A9A" w14:textId="77777777" w:rsidR="00884957" w:rsidRPr="00242417" w:rsidRDefault="00884957" w:rsidP="00884957">
      <w:pPr>
        <w:ind w:left="708"/>
        <w:jc w:val="both"/>
        <w:rPr>
          <w:rFonts w:ascii="DecimaWE Rg" w:hAnsi="DecimaWE Rg" w:cstheme="minorHAnsi"/>
          <w:b/>
          <w:bCs/>
        </w:rPr>
      </w:pPr>
      <w:r w:rsidRPr="00242417">
        <w:rPr>
          <w:rFonts w:ascii="DecimaWE Rg" w:hAnsi="DecimaWE Rg" w:cstheme="minorHAnsi"/>
          <w:b/>
          <w:bCs/>
        </w:rPr>
        <w:t>11. Ulteriori informazioni</w:t>
      </w:r>
    </w:p>
    <w:p w14:paraId="42FA23F2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Responsabile del procedimento: Dott.ssa Sandra Sodini.</w:t>
      </w:r>
    </w:p>
    <w:p w14:paraId="1141D821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Eventuali richieste di chiarimento potranno essere inviate al seguente indirizzo e-mail:</w:t>
      </w:r>
    </w:p>
    <w:p w14:paraId="260D1BF8" w14:textId="77777777" w:rsidR="00884957" w:rsidRDefault="00000000" w:rsidP="00884957">
      <w:pPr>
        <w:jc w:val="both"/>
        <w:rPr>
          <w:rFonts w:ascii="DecimaWE Rg" w:hAnsi="DecimaWE Rg" w:cstheme="minorHAnsi"/>
        </w:rPr>
      </w:pPr>
      <w:hyperlink r:id="rId9" w:history="1">
        <w:r w:rsidR="00884957" w:rsidRPr="00242417">
          <w:rPr>
            <w:rStyle w:val="Collegamentoipertestuale"/>
            <w:rFonts w:ascii="DecimaWE Rg" w:hAnsi="DecimaWE Rg" w:cstheme="minorHAnsi"/>
          </w:rPr>
          <w:t>infogect@euregio-senzaconfini.eu</w:t>
        </w:r>
      </w:hyperlink>
    </w:p>
    <w:p w14:paraId="5FF6B27D" w14:textId="77777777" w:rsidR="0088495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Il GECT Euregio Senza Confini si riserva la facoltà di prorogare, modificare, sospendere o revocare il presente Avviso per motivate esigenze organizzative o di interesse pubblico.</w:t>
      </w:r>
    </w:p>
    <w:p w14:paraId="162A447F" w14:textId="77777777" w:rsidR="00884957" w:rsidRPr="00242417" w:rsidRDefault="00884957" w:rsidP="00884957">
      <w:pPr>
        <w:jc w:val="both"/>
        <w:rPr>
          <w:rFonts w:ascii="DecimaWE Rg" w:hAnsi="DecimaWE Rg" w:cstheme="minorHAnsi"/>
        </w:rPr>
      </w:pPr>
    </w:p>
    <w:p w14:paraId="6E9282DE" w14:textId="507C7710" w:rsidR="00884957" w:rsidRPr="00242417" w:rsidRDefault="00884957" w:rsidP="00884957">
      <w:pPr>
        <w:jc w:val="both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 xml:space="preserve">Trieste, </w:t>
      </w:r>
      <w:r w:rsidR="00660246">
        <w:rPr>
          <w:rFonts w:ascii="DecimaWE Rg" w:hAnsi="DecimaWE Rg" w:cstheme="minorHAnsi"/>
        </w:rPr>
        <w:t>15.07.2026</w:t>
      </w:r>
    </w:p>
    <w:p w14:paraId="05B36A79" w14:textId="77777777" w:rsidR="00884957" w:rsidRPr="00242417" w:rsidRDefault="00884957" w:rsidP="00884957">
      <w:pPr>
        <w:jc w:val="right"/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La Direttrice del GECT “Euregio Senza Confini”</w:t>
      </w:r>
      <w:r w:rsidRPr="00242417">
        <w:rPr>
          <w:rFonts w:ascii="DecimaWE Rg" w:hAnsi="DecimaWE Rg" w:cstheme="minorHAnsi"/>
        </w:rPr>
        <w:br/>
        <w:t>Dott.ssa Sandra Sodini</w:t>
      </w:r>
    </w:p>
    <w:p w14:paraId="4F08661E" w14:textId="77777777" w:rsidR="00884957" w:rsidRDefault="00884957" w:rsidP="00884957">
      <w:pPr>
        <w:rPr>
          <w:rFonts w:ascii="DecimaWE Rg" w:hAnsi="DecimaWE Rg" w:cstheme="minorHAnsi"/>
        </w:rPr>
      </w:pPr>
    </w:p>
    <w:p w14:paraId="104275A7" w14:textId="77777777" w:rsidR="00884957" w:rsidRDefault="00884957" w:rsidP="00884957">
      <w:pPr>
        <w:rPr>
          <w:rFonts w:ascii="DecimaWE Rg" w:hAnsi="DecimaWE Rg" w:cstheme="minorHAnsi"/>
        </w:rPr>
      </w:pPr>
    </w:p>
    <w:p w14:paraId="60A83898" w14:textId="77777777" w:rsidR="00884957" w:rsidRPr="00242417" w:rsidRDefault="00884957" w:rsidP="00884957">
      <w:pPr>
        <w:rPr>
          <w:rFonts w:ascii="DecimaWE Rg" w:hAnsi="DecimaWE Rg" w:cstheme="minorHAnsi"/>
        </w:rPr>
      </w:pPr>
      <w:r w:rsidRPr="00242417">
        <w:rPr>
          <w:rFonts w:ascii="DecimaWE Rg" w:hAnsi="DecimaWE Rg" w:cstheme="minorHAnsi"/>
        </w:rPr>
        <w:t>Allegati:</w:t>
      </w:r>
      <w:r w:rsidRPr="00242417">
        <w:rPr>
          <w:rFonts w:ascii="DecimaWE Rg" w:hAnsi="DecimaWE Rg" w:cstheme="minorHAnsi"/>
        </w:rPr>
        <w:br/>
        <w:t>Allegato 1 – Domanda di ammissione</w:t>
      </w:r>
    </w:p>
    <w:p w14:paraId="30901083" w14:textId="77777777" w:rsidR="00884957" w:rsidRPr="00242417" w:rsidRDefault="00884957" w:rsidP="00884957">
      <w:pPr>
        <w:rPr>
          <w:rFonts w:ascii="DecimaWE Rg" w:hAnsi="DecimaWE Rg" w:cstheme="minorHAnsi"/>
        </w:rPr>
      </w:pPr>
    </w:p>
    <w:p w14:paraId="64EFEEF3" w14:textId="77777777" w:rsidR="00F85425" w:rsidRDefault="00F85425"/>
    <w:sectPr w:rsidR="00F8542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B0BE" w14:textId="77777777" w:rsidR="00261ADB" w:rsidRDefault="00261ADB">
      <w:pPr>
        <w:spacing w:after="0" w:line="240" w:lineRule="auto"/>
      </w:pPr>
      <w:r>
        <w:separator/>
      </w:r>
    </w:p>
  </w:endnote>
  <w:endnote w:type="continuationSeparator" w:id="0">
    <w:p w14:paraId="36782817" w14:textId="77777777" w:rsidR="00261ADB" w:rsidRDefault="0026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BDB" w14:textId="77777777" w:rsidR="00261ADB" w:rsidRDefault="00261ADB">
      <w:pPr>
        <w:spacing w:after="0" w:line="240" w:lineRule="auto"/>
      </w:pPr>
      <w:r>
        <w:separator/>
      </w:r>
    </w:p>
  </w:footnote>
  <w:footnote w:type="continuationSeparator" w:id="0">
    <w:p w14:paraId="77DFA009" w14:textId="77777777" w:rsidR="00261ADB" w:rsidRDefault="0026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3DA5" w14:textId="77777777" w:rsidR="004B155F" w:rsidRDefault="00947606">
    <w:pPr>
      <w:pStyle w:val="Intestazione"/>
    </w:pPr>
    <w:r>
      <w:rPr>
        <w:noProof/>
        <w:color w:val="000000"/>
        <w:lang w:eastAsia="it-IT"/>
      </w:rPr>
      <w:drawing>
        <wp:inline distT="0" distB="0" distL="0" distR="0" wp14:anchorId="473BE05C" wp14:editId="5F1AFF70">
          <wp:extent cx="2880000" cy="56640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0000" cy="56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B4C"/>
    <w:multiLevelType w:val="hybridMultilevel"/>
    <w:tmpl w:val="28EC3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363B"/>
    <w:multiLevelType w:val="multilevel"/>
    <w:tmpl w:val="5F4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1EB9"/>
    <w:multiLevelType w:val="multilevel"/>
    <w:tmpl w:val="A8C4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50B0"/>
    <w:multiLevelType w:val="hybridMultilevel"/>
    <w:tmpl w:val="494C6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6166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346C1"/>
    <w:multiLevelType w:val="hybridMultilevel"/>
    <w:tmpl w:val="282EB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368B"/>
    <w:multiLevelType w:val="multilevel"/>
    <w:tmpl w:val="569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C34CA"/>
    <w:multiLevelType w:val="multilevel"/>
    <w:tmpl w:val="BA4C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B33DE"/>
    <w:multiLevelType w:val="multilevel"/>
    <w:tmpl w:val="312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D12BC"/>
    <w:multiLevelType w:val="multilevel"/>
    <w:tmpl w:val="2F7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07646"/>
    <w:multiLevelType w:val="multilevel"/>
    <w:tmpl w:val="3F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F7BCB"/>
    <w:multiLevelType w:val="hybridMultilevel"/>
    <w:tmpl w:val="67C42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95787">
    <w:abstractNumId w:val="9"/>
  </w:num>
  <w:num w:numId="2" w16cid:durableId="2124153671">
    <w:abstractNumId w:val="5"/>
  </w:num>
  <w:num w:numId="3" w16cid:durableId="290745094">
    <w:abstractNumId w:val="2"/>
  </w:num>
  <w:num w:numId="4" w16cid:durableId="631986268">
    <w:abstractNumId w:val="1"/>
  </w:num>
  <w:num w:numId="5" w16cid:durableId="656305598">
    <w:abstractNumId w:val="6"/>
  </w:num>
  <w:num w:numId="6" w16cid:durableId="1210266914">
    <w:abstractNumId w:val="7"/>
  </w:num>
  <w:num w:numId="7" w16cid:durableId="898437273">
    <w:abstractNumId w:val="3"/>
  </w:num>
  <w:num w:numId="8" w16cid:durableId="12195175">
    <w:abstractNumId w:val="8"/>
  </w:num>
  <w:num w:numId="9" w16cid:durableId="983436950">
    <w:abstractNumId w:val="0"/>
  </w:num>
  <w:num w:numId="10" w16cid:durableId="423305349">
    <w:abstractNumId w:val="4"/>
  </w:num>
  <w:num w:numId="11" w16cid:durableId="2040157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70"/>
    <w:rsid w:val="000D3C8B"/>
    <w:rsid w:val="001427A5"/>
    <w:rsid w:val="00261ADB"/>
    <w:rsid w:val="002C0E35"/>
    <w:rsid w:val="00420E7B"/>
    <w:rsid w:val="004379FD"/>
    <w:rsid w:val="004B155F"/>
    <w:rsid w:val="005437C5"/>
    <w:rsid w:val="005547E4"/>
    <w:rsid w:val="00660246"/>
    <w:rsid w:val="006A2103"/>
    <w:rsid w:val="006D188A"/>
    <w:rsid w:val="00751EF0"/>
    <w:rsid w:val="007923BC"/>
    <w:rsid w:val="00876195"/>
    <w:rsid w:val="00884957"/>
    <w:rsid w:val="00947606"/>
    <w:rsid w:val="009E4A94"/>
    <w:rsid w:val="00A844A3"/>
    <w:rsid w:val="00AC2AE5"/>
    <w:rsid w:val="00AE4670"/>
    <w:rsid w:val="00B227D8"/>
    <w:rsid w:val="00BA5D6B"/>
    <w:rsid w:val="00BB575F"/>
    <w:rsid w:val="00BD5382"/>
    <w:rsid w:val="00C33AD9"/>
    <w:rsid w:val="00D87140"/>
    <w:rsid w:val="00D964A0"/>
    <w:rsid w:val="00E12334"/>
    <w:rsid w:val="00E14B9E"/>
    <w:rsid w:val="00E30DE3"/>
    <w:rsid w:val="00F85425"/>
    <w:rsid w:val="00F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0EB3"/>
  <w15:chartTrackingRefBased/>
  <w15:docId w15:val="{F9DCD105-42E1-4F53-B3A6-965B8282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0E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495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4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957"/>
  </w:style>
  <w:style w:type="paragraph" w:styleId="Paragrafoelenco">
    <w:name w:val="List Paragraph"/>
    <w:basedOn w:val="Normale"/>
    <w:uiPriority w:val="34"/>
    <w:qFormat/>
    <w:rsid w:val="00884957"/>
    <w:pPr>
      <w:ind w:left="720"/>
      <w:contextualSpacing/>
    </w:pPr>
  </w:style>
  <w:style w:type="paragraph" w:styleId="Revisione">
    <w:name w:val="Revision"/>
    <w:hidden/>
    <w:uiPriority w:val="99"/>
    <w:semiHidden/>
    <w:rsid w:val="009E4A9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E4A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4A9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4A9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4A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4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gect@euregio-senzaconfin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cteuregiosenzaconfini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gect@euregio-senzaconfin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Busetto Martina</dc:creator>
  <cp:keywords/>
  <dc:description/>
  <cp:lastModifiedBy>Fabbro Chiara</cp:lastModifiedBy>
  <cp:revision>19</cp:revision>
  <dcterms:created xsi:type="dcterms:W3CDTF">2026-07-13T08:55:00Z</dcterms:created>
  <dcterms:modified xsi:type="dcterms:W3CDTF">2026-07-14T14:14:00Z</dcterms:modified>
</cp:coreProperties>
</file>