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1C" w:rsidRDefault="0093778B">
      <w:pPr>
        <w:pStyle w:val="Corpotesto"/>
        <w:spacing w:before="86"/>
        <w:ind w:left="2929" w:right="2807" w:firstLine="220"/>
        <w:jc w:val="left"/>
      </w:pPr>
      <w:r>
        <w:t>GECT “EUREGIO SENZA CONFINI r.l.” EVTZ</w:t>
      </w:r>
      <w:r>
        <w:rPr>
          <w:spacing w:val="-5"/>
        </w:rPr>
        <w:t xml:space="preserve"> </w:t>
      </w:r>
      <w:proofErr w:type="gramStart"/>
      <w:r>
        <w:t>“</w:t>
      </w:r>
      <w:r>
        <w:rPr>
          <w:spacing w:val="-6"/>
        </w:rPr>
        <w:t xml:space="preserve"> </w:t>
      </w:r>
      <w:r>
        <w:t>EUREGIO</w:t>
      </w:r>
      <w:proofErr w:type="gramEnd"/>
      <w:r>
        <w:rPr>
          <w:spacing w:val="-6"/>
        </w:rPr>
        <w:t xml:space="preserve"> </w:t>
      </w:r>
      <w:r>
        <w:t>OHNE</w:t>
      </w:r>
      <w:r>
        <w:rPr>
          <w:spacing w:val="-10"/>
        </w:rPr>
        <w:t xml:space="preserve"> </w:t>
      </w:r>
      <w:r>
        <w:t>GRENZEN”</w:t>
      </w:r>
      <w:r>
        <w:rPr>
          <w:spacing w:val="-5"/>
        </w:rPr>
        <w:t xml:space="preserve"> </w:t>
      </w:r>
      <w:r>
        <w:t>m.b.H.“ Sede</w:t>
      </w:r>
      <w:r>
        <w:rPr>
          <w:spacing w:val="-5"/>
        </w:rPr>
        <w:t xml:space="preserve"> </w:t>
      </w:r>
      <w:r>
        <w:t>legale: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GENOVA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TRIESTE</w:t>
      </w:r>
      <w:r>
        <w:rPr>
          <w:spacing w:val="-2"/>
        </w:rPr>
        <w:t xml:space="preserve"> </w:t>
      </w:r>
      <w:r>
        <w:rPr>
          <w:spacing w:val="-4"/>
        </w:rPr>
        <w:t>(TS)</w:t>
      </w:r>
    </w:p>
    <w:p w:rsidR="0085681C" w:rsidRDefault="0093778B">
      <w:pPr>
        <w:pStyle w:val="Corpotesto"/>
        <w:spacing w:before="1"/>
        <w:ind w:left="3100"/>
        <w:jc w:val="left"/>
      </w:pPr>
      <w:r>
        <w:t>C.F.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rPr>
          <w:spacing w:val="-2"/>
        </w:rPr>
        <w:t>90139730320</w:t>
      </w:r>
    </w:p>
    <w:p w:rsidR="0085681C" w:rsidRDefault="0085681C">
      <w:pPr>
        <w:pStyle w:val="Corpotesto"/>
        <w:ind w:left="0"/>
        <w:jc w:val="left"/>
        <w:rPr>
          <w:sz w:val="20"/>
        </w:rPr>
      </w:pPr>
    </w:p>
    <w:p w:rsidR="0085681C" w:rsidRDefault="0085681C">
      <w:pPr>
        <w:pStyle w:val="Corpotesto"/>
        <w:spacing w:before="2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4625"/>
        <w:gridCol w:w="4435"/>
      </w:tblGrid>
      <w:tr w:rsidR="0085681C">
        <w:trPr>
          <w:trHeight w:val="500"/>
        </w:trPr>
        <w:tc>
          <w:tcPr>
            <w:tcW w:w="4625" w:type="dxa"/>
          </w:tcPr>
          <w:p w:rsidR="0085681C" w:rsidRDefault="0093778B">
            <w:pPr>
              <w:pStyle w:val="TableParagraph"/>
              <w:ind w:left="50" w:right="0"/>
              <w:jc w:val="left"/>
              <w:rPr>
                <w:sz w:val="21"/>
              </w:rPr>
            </w:pPr>
            <w:r>
              <w:rPr>
                <w:sz w:val="21"/>
              </w:rPr>
              <w:t>Numerazione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interna</w:t>
            </w:r>
          </w:p>
        </w:tc>
        <w:tc>
          <w:tcPr>
            <w:tcW w:w="4435" w:type="dxa"/>
          </w:tcPr>
          <w:p w:rsidR="0085681C" w:rsidRDefault="009377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Decreto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nr.</w:t>
            </w:r>
            <w:r>
              <w:rPr>
                <w:spacing w:val="-3"/>
                <w:sz w:val="21"/>
              </w:rPr>
              <w:t xml:space="preserve"> </w:t>
            </w:r>
            <w:r w:rsidR="00E34DAF">
              <w:rPr>
                <w:spacing w:val="-5"/>
                <w:sz w:val="21"/>
              </w:rPr>
              <w:t>11</w:t>
            </w:r>
            <w:r w:rsidR="001F76A0">
              <w:rPr>
                <w:spacing w:val="-5"/>
                <w:sz w:val="21"/>
              </w:rPr>
              <w:t>0</w:t>
            </w:r>
          </w:p>
          <w:p w:rsidR="0085681C" w:rsidRDefault="0093778B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 w:rsidR="00E34DAF">
              <w:rPr>
                <w:spacing w:val="-2"/>
                <w:sz w:val="21"/>
              </w:rPr>
              <w:t xml:space="preserve"> 20.12</w:t>
            </w:r>
            <w:r>
              <w:rPr>
                <w:spacing w:val="-2"/>
                <w:sz w:val="21"/>
              </w:rPr>
              <w:t>.2024</w:t>
            </w:r>
          </w:p>
        </w:tc>
      </w:tr>
    </w:tbl>
    <w:p w:rsidR="0085681C" w:rsidRDefault="0093778B">
      <w:pPr>
        <w:pStyle w:val="Corpotesto"/>
        <w:spacing w:before="141" w:line="276" w:lineRule="auto"/>
        <w:ind w:right="151"/>
      </w:pPr>
      <w:r>
        <w:rPr>
          <w:b/>
        </w:rPr>
        <w:t>Oggetto</w:t>
      </w:r>
      <w:r>
        <w:t>:</w:t>
      </w:r>
      <w:r>
        <w:rPr>
          <w:spacing w:val="-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Liquidazione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compenso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dott.ssa</w:t>
      </w:r>
      <w:r>
        <w:rPr>
          <w:spacing w:val="-6"/>
        </w:rPr>
        <w:t xml:space="preserve"> </w:t>
      </w:r>
      <w:r>
        <w:t>Mia</w:t>
      </w:r>
      <w:r>
        <w:rPr>
          <w:spacing w:val="-6"/>
        </w:rPr>
        <w:t xml:space="preserve"> </w:t>
      </w:r>
      <w:r>
        <w:t>Cappellari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l’attività di</w:t>
      </w:r>
      <w:r>
        <w:rPr>
          <w:spacing w:val="-1"/>
        </w:rPr>
        <w:t xml:space="preserve"> </w:t>
      </w:r>
      <w:r>
        <w:t>consulenza</w:t>
      </w:r>
      <w:r>
        <w:rPr>
          <w:spacing w:val="-4"/>
        </w:rPr>
        <w:t xml:space="preserve"> </w:t>
      </w:r>
      <w:r>
        <w:t>svolta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compreso</w:t>
      </w:r>
      <w:r>
        <w:rPr>
          <w:spacing w:val="-3"/>
        </w:rPr>
        <w:t xml:space="preserve"> </w:t>
      </w:r>
      <w:r>
        <w:t>tra</w:t>
      </w:r>
      <w:r w:rsidR="001771A8">
        <w:rPr>
          <w:spacing w:val="-2"/>
        </w:rPr>
        <w:t xml:space="preserve"> settembre-dicembre 2024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 xml:space="preserve">Manager Senior per il progetto EU-MOVE: TPL Senza Confini, finanziato a valere sul Programma Interreg Italia-Austria 2021-2027. </w:t>
      </w:r>
      <w:r>
        <w:rPr>
          <w:b/>
        </w:rPr>
        <w:t xml:space="preserve">CUP </w:t>
      </w:r>
      <w:r>
        <w:t>C99I23001540003</w:t>
      </w:r>
    </w:p>
    <w:p w:rsidR="0085681C" w:rsidRDefault="0093778B">
      <w:pPr>
        <w:pStyle w:val="Titolo1"/>
        <w:spacing w:before="203"/>
        <w:ind w:left="1026"/>
      </w:pPr>
      <w:r>
        <w:t>Il</w:t>
      </w:r>
      <w:r>
        <w:rPr>
          <w:spacing w:val="-7"/>
        </w:rPr>
        <w:t xml:space="preserve"> </w:t>
      </w:r>
      <w:r>
        <w:t>Direttore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GECT</w:t>
      </w:r>
      <w:r>
        <w:rPr>
          <w:spacing w:val="-4"/>
        </w:rPr>
        <w:t xml:space="preserve"> </w:t>
      </w:r>
      <w:r>
        <w:t>Euregio</w:t>
      </w:r>
      <w:r>
        <w:rPr>
          <w:spacing w:val="-5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Confini</w:t>
      </w:r>
      <w:r>
        <w:rPr>
          <w:spacing w:val="-4"/>
        </w:rPr>
        <w:t xml:space="preserve"> </w:t>
      </w:r>
      <w:r>
        <w:t>r.l.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EVTZ</w:t>
      </w:r>
      <w:r>
        <w:rPr>
          <w:spacing w:val="-7"/>
        </w:rPr>
        <w:t xml:space="preserve"> </w:t>
      </w:r>
      <w:r>
        <w:t>Euregio</w:t>
      </w:r>
      <w:r>
        <w:rPr>
          <w:spacing w:val="-7"/>
        </w:rPr>
        <w:t xml:space="preserve"> </w:t>
      </w:r>
      <w:r>
        <w:t>Ohne</w:t>
      </w:r>
      <w:r>
        <w:rPr>
          <w:spacing w:val="-6"/>
        </w:rPr>
        <w:t xml:space="preserve"> </w:t>
      </w:r>
      <w:r>
        <w:t>Grenzen</w:t>
      </w:r>
      <w:r>
        <w:rPr>
          <w:spacing w:val="-8"/>
        </w:rPr>
        <w:t xml:space="preserve"> </w:t>
      </w:r>
      <w:r>
        <w:rPr>
          <w:spacing w:val="-2"/>
        </w:rPr>
        <w:t>m.b.H.</w:t>
      </w:r>
    </w:p>
    <w:p w:rsidR="0085681C" w:rsidRDefault="0093778B">
      <w:pPr>
        <w:pStyle w:val="Corpotesto"/>
        <w:spacing w:before="121"/>
        <w:ind w:right="155"/>
      </w:pPr>
      <w:r>
        <w:rPr>
          <w:b/>
        </w:rPr>
        <w:t xml:space="preserve">PREMESSO </w:t>
      </w:r>
      <w:r>
        <w:t>che il Regolamento (CE) n. 1082/2006 del Parlamento europeo e del Consiglio del 5 luglio 2006 relativo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Europeo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Cooperazione</w:t>
      </w:r>
      <w:r>
        <w:rPr>
          <w:spacing w:val="-4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(GECT),</w:t>
      </w:r>
      <w:r>
        <w:rPr>
          <w:spacing w:val="-6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n. 1302/2013 del Parlamento europeo e del Consiglio del 17 dicembre 2013;</w:t>
      </w:r>
    </w:p>
    <w:p w:rsidR="0085681C" w:rsidRDefault="0093778B">
      <w:pPr>
        <w:pStyle w:val="Corpotesto"/>
        <w:spacing w:before="120"/>
      </w:pPr>
      <w:r>
        <w:rPr>
          <w:b/>
        </w:rPr>
        <w:t>VISTA</w:t>
      </w:r>
      <w:r>
        <w:rPr>
          <w:b/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luglio</w:t>
      </w:r>
      <w:r>
        <w:rPr>
          <w:spacing w:val="-3"/>
        </w:rPr>
        <w:t xml:space="preserve"> </w:t>
      </w:r>
      <w:r>
        <w:t>2009,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88</w:t>
      </w:r>
      <w:r>
        <w:rPr>
          <w:spacing w:val="-5"/>
        </w:rPr>
        <w:t xml:space="preserve"> </w:t>
      </w:r>
      <w:r>
        <w:t>(Legge</w:t>
      </w:r>
      <w:r>
        <w:rPr>
          <w:spacing w:val="-3"/>
        </w:rPr>
        <w:t xml:space="preserve"> </w:t>
      </w:r>
      <w:r>
        <w:t>comunitaria</w:t>
      </w:r>
      <w:r>
        <w:rPr>
          <w:spacing w:val="-3"/>
        </w:rPr>
        <w:t xml:space="preserve"> </w:t>
      </w:r>
      <w:r>
        <w:rPr>
          <w:spacing w:val="-2"/>
        </w:rPr>
        <w:t>2008);</w:t>
      </w:r>
    </w:p>
    <w:p w:rsidR="0085681C" w:rsidRDefault="0093778B">
      <w:pPr>
        <w:pStyle w:val="Corpotesto"/>
        <w:spacing w:before="119"/>
      </w:pPr>
      <w:r>
        <w:rPr>
          <w:b/>
        </w:rPr>
        <w:t>VISTO</w:t>
      </w:r>
      <w:r>
        <w:rPr>
          <w:b/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Ministri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luglio</w:t>
      </w:r>
      <w:r>
        <w:rPr>
          <w:spacing w:val="-2"/>
        </w:rPr>
        <w:t xml:space="preserve"> 2012;</w:t>
      </w:r>
    </w:p>
    <w:p w:rsidR="0085681C" w:rsidRDefault="0093778B">
      <w:pPr>
        <w:pStyle w:val="Corpotesto"/>
        <w:spacing w:before="120" w:line="252" w:lineRule="exact"/>
      </w:pPr>
      <w:r>
        <w:rPr>
          <w:b/>
        </w:rPr>
        <w:t>VISTA</w:t>
      </w:r>
      <w:r>
        <w:rPr>
          <w:b/>
          <w:spacing w:val="28"/>
        </w:rPr>
        <w:t xml:space="preserve"> </w:t>
      </w:r>
      <w:r>
        <w:t>l’iscrizione,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21</w:t>
      </w:r>
      <w:r>
        <w:rPr>
          <w:spacing w:val="28"/>
        </w:rPr>
        <w:t xml:space="preserve"> </w:t>
      </w:r>
      <w:r>
        <w:t>dicembre</w:t>
      </w:r>
      <w:r>
        <w:rPr>
          <w:spacing w:val="27"/>
        </w:rPr>
        <w:t xml:space="preserve"> </w:t>
      </w:r>
      <w:r>
        <w:t>2012,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GECT</w:t>
      </w:r>
      <w:r>
        <w:rPr>
          <w:spacing w:val="27"/>
        </w:rPr>
        <w:t xml:space="preserve"> </w:t>
      </w:r>
      <w:r>
        <w:t>“Euregio</w:t>
      </w:r>
      <w:r>
        <w:rPr>
          <w:spacing w:val="30"/>
        </w:rPr>
        <w:t xml:space="preserve"> </w:t>
      </w:r>
      <w:r>
        <w:t>Senza</w:t>
      </w:r>
      <w:r>
        <w:rPr>
          <w:spacing w:val="27"/>
        </w:rPr>
        <w:t xml:space="preserve"> </w:t>
      </w:r>
      <w:r>
        <w:t>Confini</w:t>
      </w:r>
      <w:r>
        <w:rPr>
          <w:spacing w:val="27"/>
        </w:rPr>
        <w:t xml:space="preserve"> </w:t>
      </w:r>
      <w:r>
        <w:t>r.l”</w:t>
      </w:r>
      <w:r>
        <w:rPr>
          <w:spacing w:val="31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Registro</w:t>
      </w:r>
      <w:r>
        <w:rPr>
          <w:spacing w:val="30"/>
        </w:rPr>
        <w:t xml:space="preserve"> </w:t>
      </w:r>
      <w:r>
        <w:t>istituito</w:t>
      </w:r>
      <w:r>
        <w:rPr>
          <w:spacing w:val="30"/>
        </w:rPr>
        <w:t xml:space="preserve"> </w:t>
      </w:r>
      <w:r>
        <w:rPr>
          <w:spacing w:val="-5"/>
        </w:rPr>
        <w:t>con</w:t>
      </w:r>
    </w:p>
    <w:p w:rsidR="0085681C" w:rsidRDefault="0093778B">
      <w:pPr>
        <w:pStyle w:val="Corpotesto"/>
        <w:ind w:right="248"/>
      </w:pPr>
      <w:r>
        <w:t>D.P.C.M. del 6 ottobre 2009 e la sua successiva iscrizione all’Elenco dei GECT istituito presso il Comitato delle Regioni dell’Unione Europea;</w:t>
      </w:r>
    </w:p>
    <w:p w:rsidR="0085681C" w:rsidRDefault="0093778B">
      <w:pPr>
        <w:pStyle w:val="Corpotesto"/>
        <w:spacing w:before="120"/>
        <w:ind w:right="245"/>
      </w:pPr>
      <w:r>
        <w:rPr>
          <w:b/>
        </w:rPr>
        <w:t xml:space="preserve">VISTI </w:t>
      </w:r>
      <w:r>
        <w:t>l’Atto costitutivo e lo</w:t>
      </w:r>
      <w:r>
        <w:rPr>
          <w:spacing w:val="-2"/>
        </w:rPr>
        <w:t xml:space="preserve"> </w:t>
      </w:r>
      <w:r>
        <w:t>Statuto del GECT “Euregio</w:t>
      </w:r>
      <w:r>
        <w:rPr>
          <w:spacing w:val="-2"/>
        </w:rPr>
        <w:t xml:space="preserve"> </w:t>
      </w:r>
      <w:r>
        <w:t>Senza Confini r.l.”</w:t>
      </w:r>
      <w:r>
        <w:rPr>
          <w:spacing w:val="-1"/>
        </w:rPr>
        <w:t xml:space="preserve"> </w:t>
      </w:r>
      <w:r>
        <w:t>firmati dai Presidenti delle Regioni del Veneto, Friuli Venezia Giulia e Carinzia a Venezia il 27 novembre 2012;</w:t>
      </w:r>
    </w:p>
    <w:p w:rsidR="0085681C" w:rsidRDefault="0093778B">
      <w:pPr>
        <w:pStyle w:val="Corpotesto"/>
        <w:spacing w:before="122"/>
        <w:ind w:right="244"/>
      </w:pPr>
      <w:r>
        <w:rPr>
          <w:b/>
        </w:rPr>
        <w:t>VISTO</w:t>
      </w:r>
      <w:r>
        <w:rPr>
          <w:b/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funzionamento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GECT</w:t>
      </w:r>
      <w:r>
        <w:rPr>
          <w:spacing w:val="-3"/>
        </w:rPr>
        <w:t xml:space="preserve"> </w:t>
      </w:r>
      <w:r>
        <w:t>Euregio</w:t>
      </w:r>
      <w:r>
        <w:rPr>
          <w:spacing w:val="-7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Confini</w:t>
      </w:r>
      <w:r>
        <w:rPr>
          <w:spacing w:val="-5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l’art. 18,</w:t>
      </w:r>
      <w:r>
        <w:rPr>
          <w:spacing w:val="-5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prevede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GECT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preposto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inerenti l’attività gestionale del GECT Euregio Senza Confini e l’art. 21, commi 1 e 2, il quale prevede che il Direttore dispone i pagamenti e gli ordinativi di incasso;</w:t>
      </w:r>
    </w:p>
    <w:p w:rsidR="0085681C" w:rsidRDefault="0093778B">
      <w:pPr>
        <w:pStyle w:val="Corpotesto"/>
        <w:spacing w:before="119"/>
        <w:ind w:right="243"/>
      </w:pPr>
      <w:r>
        <w:rPr>
          <w:b/>
        </w:rPr>
        <w:t>VISTO</w:t>
      </w:r>
      <w:r>
        <w:rPr>
          <w:b/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contabilità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GECT</w:t>
      </w:r>
      <w:r>
        <w:rPr>
          <w:spacing w:val="-3"/>
        </w:rPr>
        <w:t xml:space="preserve"> </w:t>
      </w:r>
      <w:r>
        <w:t>Euregio</w:t>
      </w:r>
      <w:r>
        <w:rPr>
          <w:spacing w:val="-7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Confini e,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l’art.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il quale prevede che il Direttore del GECT Euregio Senza Confini, nell’esercizio delle funzioni di coordinamento e gestione dell’attività finanziaria,</w:t>
      </w:r>
      <w:r>
        <w:rPr>
          <w:spacing w:val="-1"/>
        </w:rPr>
        <w:t xml:space="preserve"> </w:t>
      </w:r>
      <w:r>
        <w:t>svolge anche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corrente dell’attività, riferita</w:t>
      </w:r>
      <w:r>
        <w:rPr>
          <w:spacing w:val="-2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alla parte entrata</w:t>
      </w:r>
      <w:r>
        <w:rPr>
          <w:spacing w:val="-2"/>
        </w:rPr>
        <w:t xml:space="preserve"> </w:t>
      </w:r>
      <w:r>
        <w:t>che alla parte spesa;</w:t>
      </w:r>
    </w:p>
    <w:p w:rsidR="0085681C" w:rsidRDefault="0093778B">
      <w:pPr>
        <w:pStyle w:val="Corpotesto"/>
        <w:spacing w:before="119"/>
        <w:ind w:right="151"/>
      </w:pPr>
      <w:r>
        <w:rPr>
          <w:b/>
          <w:bCs/>
        </w:rPr>
        <w:t xml:space="preserve">VISTO </w:t>
      </w:r>
      <w:r>
        <w:t>il bilancio annuale e pluriennale del</w:t>
      </w:r>
      <w:r w:rsidR="001771A8">
        <w:t xml:space="preserve"> GECT Euregio Senza Confini 2024-2026</w:t>
      </w:r>
      <w:r>
        <w:t>, approvato dalla XXIII</w:t>
      </w:r>
      <w:r>
        <w:rPr>
          <w:rFonts w:ascii="Times New Roman" w:eastAsia="Times New Roman" w:hAnsi="Times New Roman" w:cs="Times New Roman"/>
        </w:rPr>
        <w:t xml:space="preserve">ᵃ </w:t>
      </w:r>
      <w:r>
        <w:t>Assemblea del GECT Euregio Senza Confini tenutasi il 17.11.2023;</w:t>
      </w:r>
    </w:p>
    <w:p w:rsidR="0085681C" w:rsidRDefault="0093778B">
      <w:pPr>
        <w:pStyle w:val="Corpotesto"/>
        <w:spacing w:before="120"/>
        <w:ind w:right="149"/>
      </w:pPr>
      <w:r>
        <w:rPr>
          <w:b/>
        </w:rPr>
        <w:t>VISTO</w:t>
      </w:r>
      <w:r>
        <w:rPr>
          <w:b/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07/2024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15.01.2024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affidato</w:t>
      </w:r>
      <w:r>
        <w:rPr>
          <w:spacing w:val="-10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incarico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collaboratore</w:t>
      </w:r>
      <w:r>
        <w:rPr>
          <w:spacing w:val="-11"/>
        </w:rPr>
        <w:t xml:space="preserve"> </w:t>
      </w:r>
      <w:r>
        <w:t>esterno “Project e Financial manager senior” per il Progetto EU-MOVE: TPL Senza Confini alla dott.ssa Mia Cappellari e contestualmente è stata impegnata la somma complessiva di euro 55.000,00 (cinquantacinquemila/00) IVA e altri oneri fiscali e/o previdenziali inclusi, per il periodo intercorrente dal 23.01.2024 fino alla conclusione del progetto EU-MOVE prevista per il 30.01.2026 salvo eventuali proroghe progettuali;</w:t>
      </w:r>
    </w:p>
    <w:p w:rsidR="0085681C" w:rsidRDefault="0093778B">
      <w:pPr>
        <w:pStyle w:val="Corpotesto"/>
        <w:spacing w:before="122"/>
        <w:ind w:right="151"/>
      </w:pPr>
      <w:r>
        <w:rPr>
          <w:b/>
        </w:rPr>
        <w:t xml:space="preserve">VISTO </w:t>
      </w:r>
      <w:r>
        <w:t>il Contratto Prot. N.</w:t>
      </w:r>
      <w:r>
        <w:rPr>
          <w:spacing w:val="-1"/>
        </w:rPr>
        <w:t xml:space="preserve"> </w:t>
      </w:r>
      <w:r>
        <w:t>GEN- GEN - CV-2024 – 00000021 di data 23.01.2024 sottoscritto dal GECT Euregio Senza Confini e dalla dott.ssa Mia Cappellari, avente ad oggetto l’incarico di collaborazione autonoma a favore del</w:t>
      </w:r>
      <w:r>
        <w:rPr>
          <w:spacing w:val="-1"/>
        </w:rPr>
        <w:t xml:space="preserve"> </w:t>
      </w:r>
      <w:r>
        <w:t>GECT</w:t>
      </w:r>
      <w:r>
        <w:rPr>
          <w:spacing w:val="-4"/>
        </w:rPr>
        <w:t xml:space="preserve"> </w:t>
      </w:r>
      <w:r>
        <w:t>Euregio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Confini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progetto EU-MOVE:</w:t>
      </w:r>
      <w:r>
        <w:rPr>
          <w:spacing w:val="-2"/>
        </w:rPr>
        <w:t xml:space="preserve"> </w:t>
      </w:r>
      <w:r>
        <w:t>TPL Senza Confini finanziato a valere sul Programma Interreg Italia-Austria 2021-2027 CUP C99I23001540003;</w:t>
      </w:r>
    </w:p>
    <w:p w:rsidR="0085681C" w:rsidRDefault="0093778B">
      <w:pPr>
        <w:pStyle w:val="Corpotesto"/>
        <w:spacing w:before="119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succitato</w:t>
      </w:r>
      <w:r>
        <w:rPr>
          <w:spacing w:val="-4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pagamenti</w:t>
      </w:r>
      <w:r>
        <w:rPr>
          <w:spacing w:val="-4"/>
        </w:rPr>
        <w:t xml:space="preserve"> </w:t>
      </w:r>
      <w:r>
        <w:t>annuali,</w:t>
      </w:r>
      <w:r>
        <w:rPr>
          <w:spacing w:val="-4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quadrimestre</w:t>
      </w:r>
      <w:r>
        <w:rPr>
          <w:spacing w:val="-5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rPr>
          <w:spacing w:val="-2"/>
        </w:rPr>
        <w:t>suddivisi:</w:t>
      </w:r>
    </w:p>
    <w:p w:rsidR="0085681C" w:rsidRDefault="0093778B">
      <w:pPr>
        <w:pStyle w:val="Paragrafoelenco"/>
        <w:numPr>
          <w:ilvl w:val="0"/>
          <w:numId w:val="2"/>
        </w:numPr>
        <w:tabs>
          <w:tab w:val="left" w:pos="836"/>
        </w:tabs>
        <w:spacing w:before="118"/>
        <w:rPr>
          <w:sz w:val="21"/>
        </w:rPr>
      </w:pPr>
      <w:r>
        <w:rPr>
          <w:sz w:val="21"/>
        </w:rPr>
        <w:t>2024:</w:t>
      </w:r>
      <w:r>
        <w:rPr>
          <w:spacing w:val="-9"/>
          <w:sz w:val="21"/>
        </w:rPr>
        <w:t xml:space="preserve"> </w:t>
      </w:r>
      <w:r>
        <w:rPr>
          <w:sz w:val="21"/>
        </w:rPr>
        <w:t>22.500,00</w:t>
      </w:r>
      <w:r>
        <w:rPr>
          <w:spacing w:val="-5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ventiduemilacinquecento</w:t>
      </w:r>
      <w:proofErr w:type="spellEnd"/>
      <w:r>
        <w:rPr>
          <w:sz w:val="21"/>
        </w:rPr>
        <w:t>/00)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partire</w:t>
      </w:r>
      <w:r>
        <w:rPr>
          <w:spacing w:val="-6"/>
          <w:sz w:val="21"/>
        </w:rPr>
        <w:t xml:space="preserve"> </w:t>
      </w:r>
      <w:r>
        <w:rPr>
          <w:sz w:val="21"/>
        </w:rPr>
        <w:t>dalla</w:t>
      </w:r>
      <w:r>
        <w:rPr>
          <w:spacing w:val="-5"/>
          <w:sz w:val="21"/>
        </w:rPr>
        <w:t xml:space="preserve"> </w:t>
      </w:r>
      <w:r>
        <w:rPr>
          <w:sz w:val="21"/>
        </w:rPr>
        <w:t>data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stipula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Contratto;</w:t>
      </w:r>
    </w:p>
    <w:p w:rsidR="0085681C" w:rsidRDefault="0093778B">
      <w:pPr>
        <w:pStyle w:val="Paragrafoelenco"/>
        <w:numPr>
          <w:ilvl w:val="0"/>
          <w:numId w:val="2"/>
        </w:numPr>
        <w:tabs>
          <w:tab w:val="left" w:pos="836"/>
        </w:tabs>
        <w:rPr>
          <w:sz w:val="21"/>
        </w:rPr>
      </w:pPr>
      <w:r>
        <w:rPr>
          <w:sz w:val="21"/>
        </w:rPr>
        <w:t>2025:</w:t>
      </w:r>
      <w:r>
        <w:rPr>
          <w:spacing w:val="-6"/>
          <w:sz w:val="21"/>
        </w:rPr>
        <w:t xml:space="preserve"> </w:t>
      </w:r>
      <w:r>
        <w:rPr>
          <w:sz w:val="21"/>
        </w:rPr>
        <w:t>22.500,00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</w:t>
      </w:r>
      <w:proofErr w:type="spellStart"/>
      <w:r>
        <w:rPr>
          <w:spacing w:val="-2"/>
          <w:sz w:val="21"/>
        </w:rPr>
        <w:t>ventiduemilacinquecento</w:t>
      </w:r>
      <w:proofErr w:type="spellEnd"/>
      <w:r>
        <w:rPr>
          <w:spacing w:val="-2"/>
          <w:sz w:val="21"/>
        </w:rPr>
        <w:t>/00);</w:t>
      </w:r>
    </w:p>
    <w:p w:rsidR="0085681C" w:rsidRDefault="0093778B">
      <w:pPr>
        <w:pStyle w:val="Paragrafoelenco"/>
        <w:numPr>
          <w:ilvl w:val="0"/>
          <w:numId w:val="2"/>
        </w:numPr>
        <w:tabs>
          <w:tab w:val="left" w:pos="836"/>
        </w:tabs>
        <w:rPr>
          <w:sz w:val="21"/>
        </w:rPr>
      </w:pPr>
      <w:r>
        <w:rPr>
          <w:sz w:val="21"/>
        </w:rPr>
        <w:t>2026</w:t>
      </w:r>
      <w:r>
        <w:rPr>
          <w:spacing w:val="-9"/>
          <w:sz w:val="21"/>
        </w:rPr>
        <w:t xml:space="preserve"> </w:t>
      </w:r>
      <w:r>
        <w:rPr>
          <w:sz w:val="21"/>
        </w:rPr>
        <w:t>(01.01.2026-31.01.2026)</w:t>
      </w:r>
      <w:r>
        <w:rPr>
          <w:spacing w:val="-8"/>
          <w:sz w:val="21"/>
        </w:rPr>
        <w:t xml:space="preserve"> </w:t>
      </w:r>
      <w:r>
        <w:rPr>
          <w:sz w:val="21"/>
        </w:rPr>
        <w:t>10.000,00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(diecimila/00)</w:t>
      </w:r>
    </w:p>
    <w:p w:rsidR="0085681C" w:rsidRDefault="0085681C">
      <w:pPr>
        <w:rPr>
          <w:sz w:val="21"/>
        </w:rPr>
        <w:sectPr w:rsidR="0085681C">
          <w:headerReference w:type="default" r:id="rId7"/>
          <w:footerReference w:type="default" r:id="rId8"/>
          <w:type w:val="continuous"/>
          <w:pgSz w:w="11910" w:h="16840"/>
          <w:pgMar w:top="1660" w:right="1260" w:bottom="800" w:left="1300" w:header="569" w:footer="607" w:gutter="0"/>
          <w:pgNumType w:start="1"/>
          <w:cols w:space="720"/>
        </w:sectPr>
      </w:pPr>
    </w:p>
    <w:p w:rsidR="0085681C" w:rsidRDefault="0093778B">
      <w:pPr>
        <w:pStyle w:val="Corpotesto"/>
        <w:spacing w:before="86"/>
        <w:ind w:right="151"/>
      </w:pPr>
      <w:r>
        <w:rPr>
          <w:b/>
        </w:rPr>
        <w:lastRenderedPageBreak/>
        <w:t>VISTA</w:t>
      </w:r>
      <w:r>
        <w:rPr>
          <w:b/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ns</w:t>
      </w:r>
      <w:r>
        <w:rPr>
          <w:spacing w:val="-9"/>
        </w:rPr>
        <w:t xml:space="preserve"> </w:t>
      </w:r>
      <w:r>
        <w:t>Prot.</w:t>
      </w:r>
      <w:r>
        <w:rPr>
          <w:spacing w:val="-9"/>
        </w:rPr>
        <w:t xml:space="preserve"> </w:t>
      </w:r>
      <w:r w:rsidR="00562646">
        <w:t>GEN-GEN-2025-000003</w:t>
      </w:r>
      <w:r>
        <w:t>-A</w:t>
      </w:r>
      <w:r>
        <w:rPr>
          <w:spacing w:val="-6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dott.ssa</w:t>
      </w:r>
      <w:r>
        <w:rPr>
          <w:spacing w:val="-7"/>
        </w:rPr>
        <w:t xml:space="preserve"> </w:t>
      </w:r>
      <w:r>
        <w:t>Mia</w:t>
      </w:r>
      <w:r>
        <w:rPr>
          <w:spacing w:val="-7"/>
        </w:rPr>
        <w:t xml:space="preserve"> </w:t>
      </w:r>
      <w:r>
        <w:t>Cappellari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 w:rsidR="004A6674">
        <w:t xml:space="preserve">svolta nel periodo tra </w:t>
      </w:r>
      <w:r w:rsidR="001771A8">
        <w:rPr>
          <w:spacing w:val="-2"/>
        </w:rPr>
        <w:t xml:space="preserve">settembre-dicembre 2024 </w:t>
      </w:r>
      <w:r>
        <w:t>in qualità di Project e Financial Manager Senior per il progetto EU- MOVE: TPL Senza Confini finanziato a valere sul Programma Interreg Italia-Austria 2021-2027;</w:t>
      </w:r>
    </w:p>
    <w:p w:rsidR="0085681C" w:rsidRDefault="0093778B">
      <w:pPr>
        <w:pStyle w:val="Corpotesto"/>
        <w:spacing w:before="121"/>
        <w:ind w:right="247"/>
      </w:pPr>
      <w:r>
        <w:rPr>
          <w:b/>
        </w:rPr>
        <w:t xml:space="preserve">VERIFICATO </w:t>
      </w:r>
      <w:r>
        <w:t>il regolare svolgimento delle prestazio</w:t>
      </w:r>
      <w:bookmarkStart w:id="0" w:name="_GoBack"/>
      <w:bookmarkEnd w:id="0"/>
      <w:r>
        <w:t>ni stesse così come dettagliatamente descritte nella succitata documentazione presentata dalla dott.ssa Mia Cappellari;</w:t>
      </w:r>
    </w:p>
    <w:p w:rsidR="0085681C" w:rsidRDefault="0093778B">
      <w:pPr>
        <w:pStyle w:val="Corpotesto"/>
        <w:spacing w:before="120"/>
        <w:ind w:right="243"/>
      </w:pPr>
      <w:r>
        <w:rPr>
          <w:b/>
        </w:rPr>
        <w:t>RITENUTO</w:t>
      </w:r>
      <w:r>
        <w:rPr>
          <w:b/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quantificare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euro</w:t>
      </w:r>
      <w:r>
        <w:rPr>
          <w:spacing w:val="-6"/>
        </w:rPr>
        <w:t xml:space="preserve"> </w:t>
      </w:r>
      <w:r>
        <w:t>7.500,00</w:t>
      </w:r>
      <w:r>
        <w:rPr>
          <w:spacing w:val="-6"/>
        </w:rPr>
        <w:t xml:space="preserve"> </w:t>
      </w:r>
      <w:r>
        <w:t>(settemilacinquecento/00)</w:t>
      </w:r>
      <w:r>
        <w:rPr>
          <w:spacing w:val="-7"/>
        </w:rPr>
        <w:t xml:space="preserve"> </w:t>
      </w:r>
      <w:r>
        <w:t>IVA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oneri</w:t>
      </w:r>
      <w:r>
        <w:rPr>
          <w:spacing w:val="-7"/>
        </w:rPr>
        <w:t xml:space="preserve"> </w:t>
      </w:r>
      <w:r>
        <w:t>inclusi,</w:t>
      </w:r>
      <w:r>
        <w:rPr>
          <w:spacing w:val="-5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compenso</w:t>
      </w:r>
      <w:r>
        <w:rPr>
          <w:spacing w:val="-6"/>
        </w:rPr>
        <w:t xml:space="preserve"> </w:t>
      </w:r>
      <w:r>
        <w:t xml:space="preserve">della dott.ssa Mia Cappellari per l’attività da lei svolta nel periodo tra </w:t>
      </w:r>
      <w:r w:rsidR="001771A8">
        <w:rPr>
          <w:spacing w:val="-2"/>
        </w:rPr>
        <w:t xml:space="preserve">settembre-dicembre 2024 </w:t>
      </w:r>
      <w:r>
        <w:t>in qualità di Project e Financial Manager Senior per il progetto EU-MOVE: TPL Senza Confini finanziato a valere sul Programma Interreg Italia-Austria 2021-2027;</w:t>
      </w:r>
    </w:p>
    <w:p w:rsidR="0085681C" w:rsidRDefault="0093778B">
      <w:pPr>
        <w:pStyle w:val="Corpotesto"/>
        <w:spacing w:before="119"/>
        <w:ind w:right="239"/>
      </w:pPr>
      <w:r>
        <w:rPr>
          <w:b/>
        </w:rPr>
        <w:t>RITENUTO</w:t>
      </w:r>
      <w:r>
        <w:t>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esposto,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liquidare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favore</w:t>
      </w:r>
      <w:r>
        <w:rPr>
          <w:spacing w:val="-8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dott.ssa</w:t>
      </w:r>
      <w:r>
        <w:rPr>
          <w:spacing w:val="-4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t>Cappellari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somma</w:t>
      </w:r>
      <w:r>
        <w:rPr>
          <w:spacing w:val="-7"/>
        </w:rPr>
        <w:t xml:space="preserve"> </w:t>
      </w:r>
      <w:r>
        <w:t xml:space="preserve">complessiva di euro 7.500,00 (settemilacinquecento/00) IVA e altri oneri inclusi fiscali e/o previdenziali inclusi, quale compenso per l’attività di Project e Financial Manager Senior relativo al periodo </w:t>
      </w:r>
      <w:r w:rsidR="001771A8">
        <w:rPr>
          <w:spacing w:val="-2"/>
        </w:rPr>
        <w:t xml:space="preserve">settembre-dicembre 2024 </w:t>
      </w:r>
      <w:r>
        <w:t>per il progetto EU-MOVE: TPL Senza Confini finanziato a valere sul Programma Interreg Italia-Austria 2021-2027;</w:t>
      </w:r>
    </w:p>
    <w:p w:rsidR="0085681C" w:rsidRDefault="0093778B">
      <w:pPr>
        <w:pStyle w:val="Corpotesto"/>
        <w:spacing w:before="120" w:line="242" w:lineRule="auto"/>
        <w:ind w:right="247"/>
      </w:pPr>
      <w:r>
        <w:rPr>
          <w:b/>
        </w:rPr>
        <w:t>CONSIDERATO</w:t>
      </w:r>
      <w:r>
        <w:rPr>
          <w:b/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dotazione</w:t>
      </w:r>
      <w:r>
        <w:rPr>
          <w:spacing w:val="-3"/>
        </w:rPr>
        <w:t xml:space="preserve"> </w:t>
      </w:r>
      <w:r>
        <w:t>finanziaria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GECT</w:t>
      </w:r>
      <w:r>
        <w:rPr>
          <w:spacing w:val="-4"/>
        </w:rPr>
        <w:t xml:space="preserve"> </w:t>
      </w:r>
      <w:r>
        <w:t>Euregio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Confini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verificata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capienza necessaria alla copertura delle spese in oggetto;</w:t>
      </w:r>
    </w:p>
    <w:p w:rsidR="0085681C" w:rsidRDefault="0093778B">
      <w:pPr>
        <w:pStyle w:val="Corpotesto"/>
        <w:spacing w:before="117"/>
      </w:pP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citate</w:t>
      </w:r>
      <w:r>
        <w:rPr>
          <w:spacing w:val="-2"/>
        </w:rPr>
        <w:t xml:space="preserve"> motivazioni,</w:t>
      </w:r>
    </w:p>
    <w:p w:rsidR="0085681C" w:rsidRDefault="0093778B">
      <w:pPr>
        <w:pStyle w:val="Titolo1"/>
        <w:ind w:right="129"/>
        <w:jc w:val="center"/>
        <w:rPr>
          <w:rFonts w:ascii="DecimaWE Rg"/>
        </w:rPr>
      </w:pPr>
      <w:r>
        <w:rPr>
          <w:rFonts w:ascii="DecimaWE Rg"/>
          <w:spacing w:val="-2"/>
        </w:rPr>
        <w:t>DECRETA</w:t>
      </w:r>
    </w:p>
    <w:p w:rsidR="0085681C" w:rsidRDefault="0093778B">
      <w:pPr>
        <w:pStyle w:val="Paragrafoelenco"/>
        <w:numPr>
          <w:ilvl w:val="0"/>
          <w:numId w:val="1"/>
        </w:numPr>
        <w:tabs>
          <w:tab w:val="left" w:pos="834"/>
          <w:tab w:val="left" w:pos="836"/>
        </w:tabs>
        <w:spacing w:before="239"/>
        <w:ind w:right="243"/>
        <w:jc w:val="both"/>
        <w:rPr>
          <w:rFonts w:ascii="Calibri" w:hAnsi="Calibri"/>
          <w:sz w:val="21"/>
        </w:rPr>
      </w:pPr>
      <w:r>
        <w:rPr>
          <w:sz w:val="21"/>
        </w:rPr>
        <w:t>di liquidare a favore della dott.ssa Mia Cappellari la somma complessiva di euro 7.500,00 (settemilacinquecento/00) IVA e altri oneri inclusi fiscali e/o previdenziali inclusi, quale compenso per l’attività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z w:val="21"/>
        </w:rPr>
        <w:t>Project</w:t>
      </w:r>
      <w:r>
        <w:rPr>
          <w:spacing w:val="-11"/>
          <w:sz w:val="21"/>
        </w:rPr>
        <w:t xml:space="preserve"> </w:t>
      </w:r>
      <w:r>
        <w:rPr>
          <w:sz w:val="21"/>
        </w:rPr>
        <w:t>e</w:t>
      </w:r>
      <w:r>
        <w:rPr>
          <w:spacing w:val="-10"/>
          <w:sz w:val="21"/>
        </w:rPr>
        <w:t xml:space="preserve"> </w:t>
      </w:r>
      <w:r>
        <w:rPr>
          <w:sz w:val="21"/>
        </w:rPr>
        <w:t>Financial</w:t>
      </w:r>
      <w:r>
        <w:rPr>
          <w:spacing w:val="-11"/>
          <w:sz w:val="21"/>
        </w:rPr>
        <w:t xml:space="preserve"> </w:t>
      </w:r>
      <w:r>
        <w:rPr>
          <w:sz w:val="21"/>
        </w:rPr>
        <w:t>Manager</w:t>
      </w:r>
      <w:r>
        <w:rPr>
          <w:spacing w:val="-10"/>
          <w:sz w:val="21"/>
        </w:rPr>
        <w:t xml:space="preserve"> </w:t>
      </w:r>
      <w:r>
        <w:rPr>
          <w:sz w:val="21"/>
        </w:rPr>
        <w:t>Senior</w:t>
      </w:r>
      <w:r>
        <w:rPr>
          <w:spacing w:val="-11"/>
          <w:sz w:val="21"/>
        </w:rPr>
        <w:t xml:space="preserve"> </w:t>
      </w:r>
      <w:r>
        <w:rPr>
          <w:sz w:val="21"/>
        </w:rPr>
        <w:t>relativo</w:t>
      </w:r>
      <w:r>
        <w:rPr>
          <w:spacing w:val="-10"/>
          <w:sz w:val="21"/>
        </w:rPr>
        <w:t xml:space="preserve"> </w:t>
      </w:r>
      <w:r>
        <w:rPr>
          <w:sz w:val="21"/>
        </w:rPr>
        <w:t>al</w:t>
      </w:r>
      <w:r>
        <w:rPr>
          <w:spacing w:val="-11"/>
          <w:sz w:val="21"/>
        </w:rPr>
        <w:t xml:space="preserve"> </w:t>
      </w:r>
      <w:r>
        <w:rPr>
          <w:sz w:val="21"/>
        </w:rPr>
        <w:t>periodo</w:t>
      </w:r>
      <w:r>
        <w:rPr>
          <w:spacing w:val="-10"/>
          <w:sz w:val="21"/>
        </w:rPr>
        <w:t xml:space="preserve"> </w:t>
      </w:r>
      <w:r w:rsidR="001771A8">
        <w:rPr>
          <w:spacing w:val="-2"/>
        </w:rPr>
        <w:t xml:space="preserve">settembre-dicembre 2024 </w:t>
      </w:r>
      <w:r>
        <w:rPr>
          <w:sz w:val="21"/>
        </w:rPr>
        <w:t>per</w:t>
      </w:r>
      <w:r>
        <w:rPr>
          <w:spacing w:val="-9"/>
          <w:sz w:val="21"/>
        </w:rPr>
        <w:t xml:space="preserve"> </w:t>
      </w:r>
      <w:r>
        <w:rPr>
          <w:sz w:val="21"/>
        </w:rPr>
        <w:t>il</w:t>
      </w:r>
      <w:r>
        <w:rPr>
          <w:spacing w:val="-10"/>
          <w:sz w:val="21"/>
        </w:rPr>
        <w:t xml:space="preserve"> </w:t>
      </w:r>
      <w:r>
        <w:rPr>
          <w:sz w:val="21"/>
        </w:rPr>
        <w:t>progetto EU-MOVE:</w:t>
      </w:r>
      <w:r>
        <w:rPr>
          <w:spacing w:val="-13"/>
          <w:sz w:val="21"/>
        </w:rPr>
        <w:t xml:space="preserve"> </w:t>
      </w:r>
      <w:r>
        <w:rPr>
          <w:sz w:val="21"/>
        </w:rPr>
        <w:t>TPL</w:t>
      </w:r>
      <w:r>
        <w:rPr>
          <w:spacing w:val="-10"/>
          <w:sz w:val="21"/>
        </w:rPr>
        <w:t xml:space="preserve"> </w:t>
      </w:r>
      <w:r>
        <w:rPr>
          <w:sz w:val="21"/>
        </w:rPr>
        <w:t>Senza</w:t>
      </w:r>
      <w:r>
        <w:rPr>
          <w:spacing w:val="-11"/>
          <w:sz w:val="21"/>
        </w:rPr>
        <w:t xml:space="preserve"> </w:t>
      </w:r>
      <w:r>
        <w:rPr>
          <w:sz w:val="21"/>
        </w:rPr>
        <w:t>Confini</w:t>
      </w:r>
      <w:r>
        <w:rPr>
          <w:spacing w:val="-10"/>
          <w:sz w:val="21"/>
        </w:rPr>
        <w:t xml:space="preserve"> </w:t>
      </w:r>
      <w:r>
        <w:rPr>
          <w:sz w:val="21"/>
        </w:rPr>
        <w:t>finanziato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valere</w:t>
      </w:r>
      <w:r>
        <w:rPr>
          <w:spacing w:val="-11"/>
          <w:sz w:val="21"/>
        </w:rPr>
        <w:t xml:space="preserve"> </w:t>
      </w:r>
      <w:r>
        <w:rPr>
          <w:sz w:val="21"/>
        </w:rPr>
        <w:t>sul</w:t>
      </w:r>
      <w:r>
        <w:rPr>
          <w:spacing w:val="-10"/>
          <w:sz w:val="21"/>
        </w:rPr>
        <w:t xml:space="preserve"> </w:t>
      </w:r>
      <w:r>
        <w:rPr>
          <w:sz w:val="21"/>
        </w:rPr>
        <w:t>Programma</w:t>
      </w:r>
      <w:r>
        <w:rPr>
          <w:spacing w:val="-11"/>
          <w:sz w:val="21"/>
        </w:rPr>
        <w:t xml:space="preserve"> </w:t>
      </w:r>
      <w:r>
        <w:rPr>
          <w:sz w:val="21"/>
        </w:rPr>
        <w:t>Interreg</w:t>
      </w:r>
      <w:r>
        <w:rPr>
          <w:spacing w:val="-10"/>
          <w:sz w:val="21"/>
        </w:rPr>
        <w:t xml:space="preserve"> </w:t>
      </w:r>
      <w:r>
        <w:rPr>
          <w:sz w:val="21"/>
        </w:rPr>
        <w:t>Italia-Austria</w:t>
      </w:r>
      <w:r>
        <w:rPr>
          <w:spacing w:val="-11"/>
          <w:sz w:val="21"/>
        </w:rPr>
        <w:t xml:space="preserve"> </w:t>
      </w:r>
      <w:r>
        <w:rPr>
          <w:sz w:val="21"/>
        </w:rPr>
        <w:t>2021-2027,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CUP </w:t>
      </w:r>
      <w:r>
        <w:rPr>
          <w:spacing w:val="-2"/>
          <w:sz w:val="21"/>
        </w:rPr>
        <w:t>C99I23001540003;</w:t>
      </w:r>
    </w:p>
    <w:p w:rsidR="0085681C" w:rsidRDefault="0093778B">
      <w:pPr>
        <w:pStyle w:val="Paragrafoelenco"/>
        <w:numPr>
          <w:ilvl w:val="0"/>
          <w:numId w:val="1"/>
        </w:numPr>
        <w:tabs>
          <w:tab w:val="left" w:pos="836"/>
        </w:tabs>
        <w:spacing w:before="250"/>
        <w:ind w:right="241"/>
        <w:jc w:val="both"/>
        <w:rPr>
          <w:sz w:val="21"/>
        </w:rPr>
      </w:pPr>
      <w:r>
        <w:rPr>
          <w:sz w:val="21"/>
        </w:rPr>
        <w:t>di pagare mediante addebito su c/c bancario del</w:t>
      </w:r>
      <w:r>
        <w:rPr>
          <w:spacing w:val="-2"/>
          <w:sz w:val="21"/>
        </w:rPr>
        <w:t xml:space="preserve"> </w:t>
      </w:r>
      <w:r>
        <w:rPr>
          <w:sz w:val="21"/>
        </w:rPr>
        <w:t>GECT Euregio Senza Confini e</w:t>
      </w:r>
      <w:r>
        <w:rPr>
          <w:spacing w:val="-2"/>
          <w:sz w:val="21"/>
        </w:rPr>
        <w:t xml:space="preserve"> </w:t>
      </w:r>
      <w:r>
        <w:rPr>
          <w:sz w:val="21"/>
        </w:rPr>
        <w:t>a favore</w:t>
      </w:r>
      <w:r>
        <w:rPr>
          <w:spacing w:val="-2"/>
          <w:sz w:val="21"/>
        </w:rPr>
        <w:t xml:space="preserve"> </w:t>
      </w:r>
      <w:r>
        <w:rPr>
          <w:sz w:val="21"/>
        </w:rPr>
        <w:t>della dott.ssa Mia Cappellari l’importo complessivo di euro 7.500,00 (settemilacinquecento/00) IVA e altri oneri inclusi fiscali e/o previdenziali inclusi per l’attività di cui sopra;</w:t>
      </w:r>
    </w:p>
    <w:p w:rsidR="0085681C" w:rsidRDefault="0085681C">
      <w:pPr>
        <w:pStyle w:val="Corpotesto"/>
        <w:spacing w:before="37"/>
        <w:ind w:left="0"/>
        <w:jc w:val="left"/>
      </w:pPr>
    </w:p>
    <w:p w:rsidR="0085681C" w:rsidRDefault="0093778B">
      <w:pPr>
        <w:pStyle w:val="Paragrafoelenco"/>
        <w:numPr>
          <w:ilvl w:val="0"/>
          <w:numId w:val="1"/>
        </w:numPr>
        <w:tabs>
          <w:tab w:val="left" w:pos="836"/>
        </w:tabs>
        <w:spacing w:before="1" w:line="252" w:lineRule="exact"/>
        <w:rPr>
          <w:sz w:val="21"/>
        </w:rPr>
      </w:pP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disporre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pubblicazione</w:t>
      </w:r>
      <w:r>
        <w:rPr>
          <w:spacing w:val="-5"/>
          <w:sz w:val="21"/>
        </w:rPr>
        <w:t xml:space="preserve"> </w:t>
      </w:r>
      <w:r>
        <w:rPr>
          <w:sz w:val="21"/>
        </w:rPr>
        <w:t>dell’estratto</w:t>
      </w:r>
      <w:r>
        <w:rPr>
          <w:spacing w:val="-4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dati</w:t>
      </w:r>
      <w:r>
        <w:rPr>
          <w:spacing w:val="-4"/>
          <w:sz w:val="21"/>
        </w:rPr>
        <w:t xml:space="preserve"> </w:t>
      </w:r>
      <w:r>
        <w:rPr>
          <w:sz w:val="21"/>
        </w:rPr>
        <w:t>richiesti</w:t>
      </w:r>
      <w:r>
        <w:rPr>
          <w:spacing w:val="-5"/>
          <w:sz w:val="21"/>
        </w:rPr>
        <w:t xml:space="preserve"> </w:t>
      </w:r>
      <w:r>
        <w:rPr>
          <w:sz w:val="21"/>
        </w:rPr>
        <w:t>dall’art.</w:t>
      </w:r>
      <w:r>
        <w:rPr>
          <w:spacing w:val="-4"/>
          <w:sz w:val="21"/>
        </w:rPr>
        <w:t xml:space="preserve"> </w:t>
      </w:r>
      <w:r>
        <w:rPr>
          <w:sz w:val="21"/>
        </w:rPr>
        <w:t>1</w:t>
      </w:r>
      <w:r>
        <w:rPr>
          <w:spacing w:val="-7"/>
          <w:sz w:val="21"/>
        </w:rPr>
        <w:t xml:space="preserve"> </w:t>
      </w:r>
      <w:r>
        <w:rPr>
          <w:sz w:val="21"/>
        </w:rPr>
        <w:t>comma</w:t>
      </w:r>
      <w:r>
        <w:rPr>
          <w:spacing w:val="-4"/>
          <w:sz w:val="21"/>
        </w:rPr>
        <w:t xml:space="preserve"> </w:t>
      </w:r>
      <w:r>
        <w:rPr>
          <w:sz w:val="21"/>
        </w:rPr>
        <w:t>32,</w:t>
      </w:r>
      <w:r>
        <w:rPr>
          <w:spacing w:val="-4"/>
          <w:sz w:val="21"/>
        </w:rPr>
        <w:t xml:space="preserve"> </w:t>
      </w:r>
      <w:r>
        <w:rPr>
          <w:sz w:val="21"/>
        </w:rPr>
        <w:t>della</w:t>
      </w:r>
      <w:r>
        <w:rPr>
          <w:spacing w:val="-5"/>
          <w:sz w:val="21"/>
        </w:rPr>
        <w:t xml:space="preserve"> </w:t>
      </w:r>
      <w:r>
        <w:rPr>
          <w:sz w:val="21"/>
        </w:rPr>
        <w:t>legge</w:t>
      </w:r>
      <w:r>
        <w:rPr>
          <w:spacing w:val="-5"/>
          <w:sz w:val="21"/>
        </w:rPr>
        <w:t xml:space="preserve"> </w:t>
      </w:r>
      <w:r>
        <w:rPr>
          <w:sz w:val="21"/>
        </w:rPr>
        <w:t>190/2012</w:t>
      </w:r>
      <w:r>
        <w:rPr>
          <w:spacing w:val="-3"/>
          <w:sz w:val="21"/>
        </w:rPr>
        <w:t xml:space="preserve"> </w:t>
      </w:r>
      <w:r>
        <w:rPr>
          <w:spacing w:val="-10"/>
          <w:sz w:val="21"/>
        </w:rPr>
        <w:t>e</w:t>
      </w:r>
    </w:p>
    <w:p w:rsidR="0085681C" w:rsidRDefault="0093778B">
      <w:pPr>
        <w:pStyle w:val="Corpotesto"/>
        <w:ind w:left="836"/>
        <w:jc w:val="left"/>
      </w:pPr>
      <w:r>
        <w:t>ss.</w:t>
      </w:r>
      <w:r>
        <w:rPr>
          <w:spacing w:val="40"/>
        </w:rPr>
        <w:t xml:space="preserve"> </w:t>
      </w:r>
      <w:r>
        <w:t>mm.</w:t>
      </w:r>
      <w:r>
        <w:rPr>
          <w:spacing w:val="40"/>
        </w:rPr>
        <w:t xml:space="preserve"> </w:t>
      </w:r>
      <w:r>
        <w:t>ii.,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disposto</w:t>
      </w:r>
      <w:r>
        <w:rPr>
          <w:spacing w:val="40"/>
        </w:rPr>
        <w:t xml:space="preserve"> </w:t>
      </w:r>
      <w:r>
        <w:t>dall’art.37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</w:t>
      </w:r>
      <w:r>
        <w:rPr>
          <w:spacing w:val="40"/>
        </w:rPr>
        <w:t xml:space="preserve"> </w:t>
      </w:r>
      <w:r>
        <w:t>Lgs</w:t>
      </w:r>
      <w:r>
        <w:rPr>
          <w:spacing w:val="40"/>
        </w:rPr>
        <w:t xml:space="preserve"> </w:t>
      </w:r>
      <w:r>
        <w:t>33/2013,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sezione</w:t>
      </w:r>
      <w:r>
        <w:rPr>
          <w:spacing w:val="40"/>
        </w:rPr>
        <w:t xml:space="preserve"> </w:t>
      </w:r>
      <w:r>
        <w:t>“Amministrazione Trasparente” del sito web del GECT Euregio Senza Confini.</w:t>
      </w:r>
    </w:p>
    <w:p w:rsidR="0085681C" w:rsidRDefault="0085681C">
      <w:pPr>
        <w:pStyle w:val="Corpotesto"/>
        <w:spacing w:before="239"/>
        <w:ind w:left="0"/>
        <w:jc w:val="left"/>
      </w:pPr>
    </w:p>
    <w:p w:rsidR="0085681C" w:rsidRDefault="0093778B">
      <w:pPr>
        <w:pStyle w:val="Corpotesto"/>
        <w:jc w:val="left"/>
      </w:pPr>
      <w:r>
        <w:rPr>
          <w:spacing w:val="-2"/>
        </w:rPr>
        <w:t>Trieste,</w:t>
      </w:r>
      <w:r w:rsidR="00F74872">
        <w:rPr>
          <w:spacing w:val="-2"/>
        </w:rPr>
        <w:t xml:space="preserve"> </w:t>
      </w:r>
      <w:r w:rsidR="001771A8">
        <w:rPr>
          <w:spacing w:val="-2"/>
        </w:rPr>
        <w:t>20.12.2024</w:t>
      </w:r>
    </w:p>
    <w:p w:rsidR="0085681C" w:rsidRDefault="0085681C">
      <w:pPr>
        <w:pStyle w:val="Corpotesto"/>
        <w:ind w:left="0"/>
        <w:jc w:val="left"/>
      </w:pPr>
    </w:p>
    <w:p w:rsidR="0085681C" w:rsidRDefault="0085681C">
      <w:pPr>
        <w:pStyle w:val="Corpotesto"/>
        <w:spacing w:before="119"/>
        <w:ind w:left="0"/>
        <w:jc w:val="left"/>
      </w:pPr>
    </w:p>
    <w:p w:rsidR="0085681C" w:rsidRDefault="0093778B">
      <w:pPr>
        <w:pStyle w:val="Corpotesto"/>
        <w:spacing w:line="252" w:lineRule="exact"/>
        <w:ind w:left="0" w:right="153"/>
        <w:jc w:val="right"/>
      </w:pPr>
      <w:r>
        <w:t>La</w:t>
      </w:r>
      <w:r>
        <w:rPr>
          <w:spacing w:val="-5"/>
        </w:rPr>
        <w:t xml:space="preserve"> </w:t>
      </w:r>
      <w:r>
        <w:t>Direttrice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GECT</w:t>
      </w:r>
      <w:r>
        <w:rPr>
          <w:spacing w:val="-4"/>
        </w:rPr>
        <w:t xml:space="preserve"> </w:t>
      </w:r>
      <w:r>
        <w:t>“Euregio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rPr>
          <w:spacing w:val="-2"/>
        </w:rPr>
        <w:t>Confini”</w:t>
      </w:r>
    </w:p>
    <w:p w:rsidR="0085681C" w:rsidRDefault="0093778B">
      <w:pPr>
        <w:pStyle w:val="Corpotesto"/>
        <w:ind w:left="0" w:right="152"/>
        <w:jc w:val="right"/>
      </w:pPr>
      <w:r>
        <w:t>dott.ssa</w:t>
      </w:r>
      <w:r>
        <w:rPr>
          <w:spacing w:val="-6"/>
        </w:rPr>
        <w:t xml:space="preserve"> </w:t>
      </w:r>
      <w:r>
        <w:t>Sandra</w:t>
      </w:r>
      <w:r>
        <w:rPr>
          <w:spacing w:val="-5"/>
        </w:rPr>
        <w:t xml:space="preserve"> </w:t>
      </w:r>
      <w:r>
        <w:rPr>
          <w:spacing w:val="-2"/>
        </w:rPr>
        <w:t>Sodini</w:t>
      </w:r>
    </w:p>
    <w:p w:rsidR="0085681C" w:rsidRDefault="0085681C">
      <w:pPr>
        <w:ind w:right="153"/>
        <w:jc w:val="right"/>
        <w:rPr>
          <w:i/>
          <w:sz w:val="21"/>
        </w:rPr>
      </w:pPr>
    </w:p>
    <w:sectPr w:rsidR="0085681C">
      <w:pgSz w:w="11910" w:h="16840"/>
      <w:pgMar w:top="1660" w:right="1260" w:bottom="800" w:left="1300" w:header="569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04" w:rsidRDefault="00E24204">
      <w:r>
        <w:separator/>
      </w:r>
    </w:p>
  </w:endnote>
  <w:endnote w:type="continuationSeparator" w:id="0">
    <w:p w:rsidR="00E24204" w:rsidRDefault="00E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C" w:rsidRDefault="0093778B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6552945</wp:posOffset>
              </wp:positionH>
              <wp:positionV relativeFrom="page">
                <wp:posOffset>10167467</wp:posOffset>
              </wp:positionV>
              <wp:extent cx="159385" cy="190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681C" w:rsidRDefault="0093778B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62646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pt;margin-top:800.6pt;width:12.55pt;height:1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" filled="f" stroked="f">
              <v:path arrowok="t"/>
              <v:textbox inset="0,0,0,0">
                <w:txbxContent>
                  <w:p w:rsidR="0085681C" w:rsidRDefault="0093778B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62646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04" w:rsidRDefault="00E24204">
      <w:r>
        <w:separator/>
      </w:r>
    </w:p>
  </w:footnote>
  <w:footnote w:type="continuationSeparator" w:id="0">
    <w:p w:rsidR="00E24204" w:rsidRDefault="00E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C" w:rsidRDefault="0093778B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361187</wp:posOffset>
          </wp:positionV>
          <wp:extent cx="2877312" cy="5654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7312" cy="56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7607"/>
    <w:multiLevelType w:val="hybridMultilevel"/>
    <w:tmpl w:val="818E8688"/>
    <w:lvl w:ilvl="0" w:tplc="AAE8F972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53E25B4C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D430CB20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3" w:tplc="07964C2C">
      <w:numFmt w:val="bullet"/>
      <w:lvlText w:val="•"/>
      <w:lvlJc w:val="left"/>
      <w:pPr>
        <w:ind w:left="3391" w:hanging="360"/>
      </w:pPr>
      <w:rPr>
        <w:rFonts w:hint="default"/>
        <w:lang w:val="it-IT" w:eastAsia="en-US" w:bidi="ar-SA"/>
      </w:rPr>
    </w:lvl>
    <w:lvl w:ilvl="4" w:tplc="AA5296B8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7C58AFC8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0876EA86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B1AE151A">
      <w:numFmt w:val="bullet"/>
      <w:lvlText w:val="•"/>
      <w:lvlJc w:val="left"/>
      <w:pPr>
        <w:ind w:left="6794" w:hanging="360"/>
      </w:pPr>
      <w:rPr>
        <w:rFonts w:hint="default"/>
        <w:lang w:val="it-IT" w:eastAsia="en-US" w:bidi="ar-SA"/>
      </w:rPr>
    </w:lvl>
    <w:lvl w:ilvl="8" w:tplc="02107260">
      <w:numFmt w:val="bullet"/>
      <w:lvlText w:val="•"/>
      <w:lvlJc w:val="left"/>
      <w:pPr>
        <w:ind w:left="76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2E395B"/>
    <w:multiLevelType w:val="hybridMultilevel"/>
    <w:tmpl w:val="25D23086"/>
    <w:lvl w:ilvl="0" w:tplc="FFC84A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28BE4DD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5E22A34A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3" w:tplc="D4BE1918">
      <w:numFmt w:val="bullet"/>
      <w:lvlText w:val="•"/>
      <w:lvlJc w:val="left"/>
      <w:pPr>
        <w:ind w:left="3391" w:hanging="360"/>
      </w:pPr>
      <w:rPr>
        <w:rFonts w:hint="default"/>
        <w:lang w:val="it-IT" w:eastAsia="en-US" w:bidi="ar-SA"/>
      </w:rPr>
    </w:lvl>
    <w:lvl w:ilvl="4" w:tplc="19F05B92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656442E0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D91241C4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4FD29E12">
      <w:numFmt w:val="bullet"/>
      <w:lvlText w:val="•"/>
      <w:lvlJc w:val="left"/>
      <w:pPr>
        <w:ind w:left="6794" w:hanging="360"/>
      </w:pPr>
      <w:rPr>
        <w:rFonts w:hint="default"/>
        <w:lang w:val="it-IT" w:eastAsia="en-US" w:bidi="ar-SA"/>
      </w:rPr>
    </w:lvl>
    <w:lvl w:ilvl="8" w:tplc="BCEADC1A">
      <w:numFmt w:val="bullet"/>
      <w:lvlText w:val="•"/>
      <w:lvlJc w:val="left"/>
      <w:pPr>
        <w:ind w:left="764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1C"/>
    <w:rsid w:val="001771A8"/>
    <w:rsid w:val="001F76A0"/>
    <w:rsid w:val="002B6B23"/>
    <w:rsid w:val="004654E7"/>
    <w:rsid w:val="004A6674"/>
    <w:rsid w:val="004C60A3"/>
    <w:rsid w:val="00562646"/>
    <w:rsid w:val="00836A9F"/>
    <w:rsid w:val="0085681C"/>
    <w:rsid w:val="00902D22"/>
    <w:rsid w:val="0093778B"/>
    <w:rsid w:val="009A31ED"/>
    <w:rsid w:val="00CC022B"/>
    <w:rsid w:val="00E24204"/>
    <w:rsid w:val="00E34DAF"/>
    <w:rsid w:val="00E633D0"/>
    <w:rsid w:val="00E95AAB"/>
    <w:rsid w:val="00F7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1911"/>
  <w15:docId w15:val="{EF49F675-B76F-41B3-AD4D-2534F1CE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DecimaWE Rg" w:eastAsia="DecimaWE Rg" w:hAnsi="DecimaWE Rg" w:cs="DecimaWE Rg"/>
      <w:lang w:val="it-IT"/>
    </w:rPr>
  </w:style>
  <w:style w:type="paragraph" w:styleId="Titolo1">
    <w:name w:val="heading 1"/>
    <w:basedOn w:val="Normale"/>
    <w:uiPriority w:val="1"/>
    <w:qFormat/>
    <w:pPr>
      <w:spacing w:before="120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15"/>
      <w:ind w:left="60"/>
    </w:p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right="47"/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2B6B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B23"/>
    <w:rPr>
      <w:rFonts w:ascii="DecimaWE Rg" w:eastAsia="DecimaWE Rg" w:hAnsi="DecimaWE Rg" w:cs="DecimaWE Rg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6B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B23"/>
    <w:rPr>
      <w:rFonts w:ascii="DecimaWE Rg" w:eastAsia="DecimaWE Rg" w:hAnsi="DecimaWE Rg" w:cs="DecimaWE Rg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22"/>
    <w:rPr>
      <w:rFonts w:ascii="Segoe UI" w:eastAsia="DecimaWE Rg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ENTWURF - BOZZA</vt:lpstr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- BOZZA</dc:title>
  <dc:creator>Romina Lancerotto</dc:creator>
  <cp:lastModifiedBy>Fabbro Chiara</cp:lastModifiedBy>
  <cp:revision>4</cp:revision>
  <cp:lastPrinted>2024-11-05T08:18:00Z</cp:lastPrinted>
  <dcterms:created xsi:type="dcterms:W3CDTF">2025-01-07T13:29:00Z</dcterms:created>
  <dcterms:modified xsi:type="dcterms:W3CDTF">2025-01-07T13:35:00Z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