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9F" w:rsidRPr="0049228A" w:rsidRDefault="00806E23">
      <w:pPr>
        <w:jc w:val="center"/>
        <w:rPr>
          <w:rFonts w:ascii="DecimaWE Rg" w:eastAsia="Calibri" w:hAnsi="Calibri" w:cs="Calibri"/>
          <w:sz w:val="22"/>
          <w:szCs w:val="18"/>
        </w:rPr>
      </w:pPr>
      <w:r w:rsidRPr="0049228A">
        <w:rPr>
          <w:rFonts w:ascii="DecimaWE Rg" w:eastAsia="Calibri" w:hAnsi="Calibri" w:cs="Calibri"/>
          <w:sz w:val="22"/>
          <w:szCs w:val="18"/>
        </w:rPr>
        <w:t xml:space="preserve">GECT </w:t>
      </w:r>
      <w:r w:rsidRPr="0049228A">
        <w:rPr>
          <w:rFonts w:ascii="DecimaWE Rg" w:eastAsia="Calibri" w:hAnsi="Calibri" w:cs="Calibri"/>
          <w:sz w:val="22"/>
          <w:szCs w:val="18"/>
        </w:rPr>
        <w:t>“</w:t>
      </w:r>
      <w:r w:rsidRPr="0049228A">
        <w:rPr>
          <w:rFonts w:ascii="DecimaWE Rg" w:eastAsia="Calibri" w:hAnsi="Calibri" w:cs="Calibri"/>
          <w:sz w:val="22"/>
          <w:szCs w:val="18"/>
        </w:rPr>
        <w:t>EUREGIO SENZA CONFINI r.l.</w:t>
      </w:r>
      <w:r w:rsidRPr="0049228A">
        <w:rPr>
          <w:rFonts w:ascii="DecimaWE Rg" w:eastAsia="Calibri" w:hAnsi="Calibri" w:cs="Calibri"/>
          <w:sz w:val="22"/>
          <w:szCs w:val="18"/>
        </w:rPr>
        <w:t>”</w:t>
      </w:r>
    </w:p>
    <w:p w:rsidR="00E8579F" w:rsidRPr="002C56E0" w:rsidRDefault="00806E23">
      <w:pPr>
        <w:jc w:val="center"/>
        <w:rPr>
          <w:rFonts w:ascii="DecimaWE Rg" w:eastAsia="Calibri" w:hAnsi="Calibri" w:cs="Calibri"/>
          <w:sz w:val="22"/>
          <w:szCs w:val="18"/>
          <w:lang w:val="de-AT"/>
        </w:rPr>
      </w:pPr>
      <w:r w:rsidRPr="002C56E0">
        <w:rPr>
          <w:rFonts w:ascii="DecimaWE Rg" w:eastAsia="Calibri" w:hAnsi="Calibri" w:cs="Calibri"/>
          <w:sz w:val="22"/>
          <w:szCs w:val="18"/>
          <w:lang w:val="de-AT"/>
        </w:rPr>
        <w:t xml:space="preserve">EVTZ </w:t>
      </w:r>
      <w:r w:rsidRPr="002C56E0">
        <w:rPr>
          <w:rFonts w:ascii="DecimaWE Rg" w:eastAsia="Calibri" w:hAnsi="Calibri" w:cs="Calibri"/>
          <w:sz w:val="22"/>
          <w:szCs w:val="18"/>
          <w:lang w:val="de-AT"/>
        </w:rPr>
        <w:t>“</w:t>
      </w:r>
      <w:r w:rsidRPr="002C56E0">
        <w:rPr>
          <w:rFonts w:ascii="DecimaWE Rg" w:eastAsia="Calibri" w:hAnsi="Calibri" w:cs="Calibri"/>
          <w:sz w:val="22"/>
          <w:szCs w:val="18"/>
          <w:lang w:val="de-AT"/>
        </w:rPr>
        <w:t xml:space="preserve"> EUREGIO OHNE GRENZEN</w:t>
      </w:r>
      <w:r w:rsidRPr="002C56E0">
        <w:rPr>
          <w:rFonts w:ascii="DecimaWE Rg" w:eastAsia="Calibri" w:hAnsi="Calibri" w:cs="Calibri"/>
          <w:sz w:val="22"/>
          <w:szCs w:val="18"/>
          <w:lang w:val="de-AT"/>
        </w:rPr>
        <w:t>”</w:t>
      </w:r>
      <w:r w:rsidRPr="002C56E0">
        <w:rPr>
          <w:rFonts w:ascii="DecimaWE Rg" w:eastAsia="Calibri" w:hAnsi="Calibri" w:cs="Calibri"/>
          <w:sz w:val="22"/>
          <w:szCs w:val="18"/>
          <w:lang w:val="de-AT"/>
        </w:rPr>
        <w:t xml:space="preserve"> m.b.H.</w:t>
      </w:r>
      <w:r w:rsidRPr="002C56E0">
        <w:rPr>
          <w:rFonts w:ascii="DecimaWE Rg" w:eastAsia="Calibri" w:hAnsi="Calibri" w:cs="Calibri"/>
          <w:sz w:val="22"/>
          <w:szCs w:val="18"/>
          <w:lang w:val="de-AT"/>
        </w:rPr>
        <w:t>“</w:t>
      </w:r>
    </w:p>
    <w:p w:rsidR="00E8579F" w:rsidRPr="0049228A" w:rsidRDefault="00806E23">
      <w:pPr>
        <w:jc w:val="center"/>
        <w:rPr>
          <w:rFonts w:ascii="DecimaWE Rg" w:eastAsia="Calibri" w:hAnsi="Calibri" w:cs="Calibri"/>
          <w:sz w:val="22"/>
          <w:szCs w:val="18"/>
        </w:rPr>
      </w:pPr>
      <w:bookmarkStart w:id="0" w:name="Sede_legale0"/>
      <w:r w:rsidRPr="0049228A">
        <w:rPr>
          <w:rFonts w:ascii="DecimaWE Rg" w:eastAsia="Calibri" w:hAnsi="Calibri" w:cs="Calibri"/>
          <w:sz w:val="22"/>
          <w:szCs w:val="18"/>
        </w:rPr>
        <w:t>Sede legale:</w:t>
      </w:r>
      <w:bookmarkEnd w:id="0"/>
      <w:r w:rsidRPr="0049228A">
        <w:rPr>
          <w:rFonts w:ascii="DecimaWE Rg" w:eastAsia="Calibri" w:hAnsi="Calibri" w:cs="Calibri"/>
          <w:sz w:val="22"/>
          <w:szCs w:val="18"/>
        </w:rPr>
        <w:t xml:space="preserve"> </w:t>
      </w:r>
      <w:bookmarkStart w:id="1" w:name="VAR_00016_0020"/>
      <w:r w:rsidRPr="0049228A">
        <w:rPr>
          <w:rFonts w:ascii="DecimaWE Rg" w:eastAsia="Calibri" w:hAnsi="Calibri" w:cs="Calibri"/>
          <w:sz w:val="22"/>
          <w:szCs w:val="18"/>
        </w:rPr>
        <w:t>VIA GENOVA 9</w:t>
      </w:r>
      <w:bookmarkEnd w:id="1"/>
      <w:r w:rsidRPr="0049228A">
        <w:rPr>
          <w:rFonts w:ascii="DecimaWE Rg" w:eastAsia="Calibri" w:hAnsi="Calibri" w:cs="Calibri"/>
          <w:sz w:val="22"/>
          <w:szCs w:val="18"/>
        </w:rPr>
        <w:t xml:space="preserve"> -</w:t>
      </w:r>
      <w:bookmarkStart w:id="2" w:name="VAR_00014_0020"/>
      <w:r w:rsidRPr="0049228A">
        <w:rPr>
          <w:rFonts w:ascii="DecimaWE Rg" w:eastAsia="Calibri" w:hAnsi="Calibri" w:cs="Calibri"/>
          <w:sz w:val="22"/>
          <w:szCs w:val="18"/>
        </w:rPr>
        <w:t xml:space="preserve"> TRIESTE</w:t>
      </w:r>
      <w:bookmarkEnd w:id="2"/>
      <w:r w:rsidRPr="0049228A">
        <w:rPr>
          <w:rFonts w:ascii="DecimaWE Rg" w:eastAsia="Calibri" w:hAnsi="Calibri" w:cs="Calibri"/>
          <w:sz w:val="22"/>
          <w:szCs w:val="18"/>
        </w:rPr>
        <w:t xml:space="preserve"> (</w:t>
      </w:r>
      <w:bookmarkStart w:id="3" w:name="VAR_00013_0020"/>
      <w:r w:rsidRPr="0049228A">
        <w:rPr>
          <w:rFonts w:ascii="DecimaWE Rg" w:eastAsia="Calibri" w:hAnsi="Calibri" w:cs="Calibri"/>
          <w:sz w:val="22"/>
          <w:szCs w:val="18"/>
        </w:rPr>
        <w:t>TS</w:t>
      </w:r>
      <w:bookmarkEnd w:id="3"/>
      <w:r w:rsidRPr="0049228A">
        <w:rPr>
          <w:rFonts w:ascii="DecimaWE Rg" w:eastAsia="Calibri" w:hAnsi="Calibri" w:cs="Calibri"/>
          <w:sz w:val="22"/>
          <w:szCs w:val="18"/>
        </w:rPr>
        <w:t>)</w:t>
      </w:r>
    </w:p>
    <w:p w:rsidR="00E8579F" w:rsidRPr="0049228A" w:rsidRDefault="00806E23">
      <w:pPr>
        <w:jc w:val="center"/>
        <w:rPr>
          <w:rFonts w:ascii="DecimaWE Rg" w:hAnsi="DecimaWE Rg"/>
          <w:sz w:val="22"/>
          <w:szCs w:val="18"/>
        </w:rPr>
      </w:pPr>
      <w:bookmarkStart w:id="4" w:name="Codice_fiscale0"/>
      <w:r w:rsidRPr="0049228A">
        <w:rPr>
          <w:rFonts w:ascii="DecimaWE Rg" w:eastAsia="Calibri" w:hAnsi="Calibri" w:cs="Calibri"/>
          <w:sz w:val="22"/>
          <w:szCs w:val="18"/>
        </w:rPr>
        <w:t>C.F. e numero iscrizione</w:t>
      </w:r>
      <w:bookmarkEnd w:id="4"/>
      <w:r w:rsidRPr="0049228A">
        <w:rPr>
          <w:rFonts w:ascii="DecimaWE Rg" w:eastAsia="Calibri" w:hAnsi="Calibri" w:cs="Calibri"/>
          <w:sz w:val="22"/>
          <w:szCs w:val="18"/>
        </w:rPr>
        <w:t xml:space="preserve"> </w:t>
      </w:r>
      <w:bookmarkStart w:id="5" w:name="VAR_00136_0020"/>
      <w:r w:rsidRPr="0049228A">
        <w:rPr>
          <w:rFonts w:ascii="DecimaWE Rg" w:eastAsia="Calibri" w:hAnsi="Calibri" w:cs="Calibri"/>
          <w:sz w:val="22"/>
          <w:szCs w:val="18"/>
        </w:rPr>
        <w:t>90139730320</w:t>
      </w:r>
      <w:bookmarkEnd w:id="5"/>
    </w:p>
    <w:p w:rsidR="00E8579F" w:rsidRPr="002070EF" w:rsidRDefault="00E8579F">
      <w:pPr>
        <w:jc w:val="both"/>
        <w:rPr>
          <w:rFonts w:ascii="DecimaWE Rg" w:hAnsi="DecimaWE Rg"/>
          <w:sz w:val="22"/>
          <w:szCs w:val="22"/>
        </w:rPr>
      </w:pPr>
    </w:p>
    <w:p w:rsidR="002C56E0" w:rsidRPr="002C56E0" w:rsidRDefault="002C56E0" w:rsidP="002C56E0">
      <w:pPr>
        <w:rPr>
          <w:rFonts w:ascii="DecimaWE Rg" w:hAnsi="DecimaWE Rg"/>
          <w:sz w:val="22"/>
          <w:szCs w:val="22"/>
        </w:rPr>
      </w:pPr>
      <w:proofErr w:type="spellStart"/>
      <w:r w:rsidRPr="00CE7A67">
        <w:rPr>
          <w:rFonts w:ascii="DecimaWE Rg" w:hAnsi="DecimaWE Rg"/>
          <w:sz w:val="22"/>
          <w:szCs w:val="22"/>
        </w:rPr>
        <w:t>Pro</w:t>
      </w:r>
      <w:r w:rsidR="00CE7A67" w:rsidRPr="00CE7A67">
        <w:rPr>
          <w:rFonts w:ascii="DecimaWE Rg" w:hAnsi="DecimaWE Rg"/>
          <w:sz w:val="22"/>
          <w:szCs w:val="22"/>
        </w:rPr>
        <w:t>t</w:t>
      </w:r>
      <w:proofErr w:type="spellEnd"/>
      <w:r w:rsidR="00CE7A67" w:rsidRPr="00CE7A67">
        <w:rPr>
          <w:rFonts w:ascii="DecimaWE Rg" w:hAnsi="DecimaWE Rg"/>
          <w:sz w:val="22"/>
          <w:szCs w:val="22"/>
        </w:rPr>
        <w:t>. nr. GEN - CV - 2023 – 0000002-P</w:t>
      </w:r>
    </w:p>
    <w:p w:rsidR="00E8579F" w:rsidRPr="002C56E0" w:rsidRDefault="00806E23" w:rsidP="002C56E0">
      <w:pPr>
        <w:spacing w:line="360" w:lineRule="auto"/>
        <w:jc w:val="right"/>
        <w:rPr>
          <w:rFonts w:ascii="DecimaWE Rg" w:hAnsi="DecimaWE Rg"/>
          <w:sz w:val="22"/>
          <w:szCs w:val="22"/>
        </w:rPr>
      </w:pPr>
      <w:r w:rsidRPr="002C56E0">
        <w:rPr>
          <w:rFonts w:ascii="DecimaWE Rg" w:hAnsi="DecimaWE Rg"/>
          <w:sz w:val="22"/>
          <w:szCs w:val="22"/>
        </w:rPr>
        <w:t>Spett.</w:t>
      </w:r>
      <w:r w:rsidR="00E52AA3" w:rsidRPr="002C56E0">
        <w:rPr>
          <w:rFonts w:ascii="DecimaWE Rg" w:hAnsi="DecimaWE Rg"/>
          <w:sz w:val="22"/>
          <w:szCs w:val="22"/>
        </w:rPr>
        <w:t>le</w:t>
      </w:r>
    </w:p>
    <w:p w:rsidR="0055057B" w:rsidRDefault="0055057B" w:rsidP="002C56E0">
      <w:pPr>
        <w:ind w:left="6804"/>
        <w:jc w:val="right"/>
        <w:rPr>
          <w:rFonts w:ascii="DecimaWE Rg" w:hAnsi="DecimaWE Rg"/>
          <w:sz w:val="22"/>
          <w:szCs w:val="22"/>
        </w:rPr>
      </w:pPr>
      <w:r w:rsidRPr="0055057B">
        <w:rPr>
          <w:rFonts w:ascii="DecimaWE Rg" w:hAnsi="DecimaWE Rg"/>
          <w:sz w:val="22"/>
          <w:szCs w:val="22"/>
        </w:rPr>
        <w:t>ELOQUIA S.N.C.</w:t>
      </w:r>
    </w:p>
    <w:p w:rsidR="0055057B" w:rsidRDefault="002C56E0" w:rsidP="002C56E0">
      <w:pPr>
        <w:ind w:left="6804"/>
        <w:jc w:val="right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V</w:t>
      </w:r>
      <w:r w:rsidR="0055057B" w:rsidRPr="0055057B">
        <w:rPr>
          <w:rFonts w:ascii="DecimaWE Rg" w:hAnsi="DecimaWE Rg"/>
          <w:sz w:val="22"/>
          <w:szCs w:val="22"/>
        </w:rPr>
        <w:t xml:space="preserve">ia </w:t>
      </w:r>
      <w:proofErr w:type="spellStart"/>
      <w:r w:rsidR="0055057B" w:rsidRPr="0055057B">
        <w:rPr>
          <w:rFonts w:ascii="DecimaWE Rg" w:hAnsi="DecimaWE Rg"/>
          <w:sz w:val="22"/>
          <w:szCs w:val="22"/>
        </w:rPr>
        <w:t>Zonce</w:t>
      </w:r>
      <w:proofErr w:type="spellEnd"/>
      <w:r w:rsidR="0055057B" w:rsidRPr="0055057B">
        <w:rPr>
          <w:rFonts w:ascii="DecimaWE Rg" w:hAnsi="DecimaWE Rg"/>
          <w:sz w:val="22"/>
          <w:szCs w:val="22"/>
        </w:rPr>
        <w:t>'</w:t>
      </w:r>
      <w:r w:rsidR="0055057B">
        <w:rPr>
          <w:rFonts w:ascii="DecimaWE Rg" w:hAnsi="DecimaWE Rg"/>
          <w:sz w:val="22"/>
          <w:szCs w:val="22"/>
        </w:rPr>
        <w:t>, n. 10</w:t>
      </w:r>
    </w:p>
    <w:p w:rsidR="0055057B" w:rsidRDefault="0055057B" w:rsidP="002C56E0">
      <w:pPr>
        <w:ind w:left="6804"/>
        <w:jc w:val="right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Godega Di Sant'Urbano </w:t>
      </w:r>
    </w:p>
    <w:p w:rsidR="0055057B" w:rsidRDefault="0055057B" w:rsidP="002C56E0">
      <w:pPr>
        <w:ind w:left="6804"/>
        <w:jc w:val="right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31010 TREVISO</w:t>
      </w:r>
    </w:p>
    <w:p w:rsidR="002C56E0" w:rsidRDefault="00F31A57" w:rsidP="002C56E0">
      <w:pPr>
        <w:ind w:left="6804"/>
        <w:jc w:val="right"/>
        <w:rPr>
          <w:rFonts w:ascii="DecimaWE Rg" w:hAnsi="DecimaWE Rg"/>
          <w:sz w:val="22"/>
          <w:szCs w:val="22"/>
        </w:rPr>
      </w:pPr>
      <w:hyperlink r:id="rId8" w:history="1">
        <w:r w:rsidR="002C56E0" w:rsidRPr="00F06EF8">
          <w:rPr>
            <w:rStyle w:val="Collegamentoipertestuale"/>
            <w:rFonts w:ascii="DecimaWE Rg" w:hAnsi="DecimaWE Rg"/>
            <w:sz w:val="22"/>
            <w:szCs w:val="22"/>
          </w:rPr>
          <w:t>l.stimoli@eloquia.it</w:t>
        </w:r>
      </w:hyperlink>
      <w:r w:rsidR="002C56E0">
        <w:rPr>
          <w:rFonts w:ascii="DecimaWE Rg" w:hAnsi="DecimaWE Rg"/>
          <w:sz w:val="22"/>
          <w:szCs w:val="22"/>
        </w:rPr>
        <w:t xml:space="preserve"> </w:t>
      </w:r>
    </w:p>
    <w:p w:rsidR="0055057B" w:rsidRPr="0055057B" w:rsidRDefault="0055057B" w:rsidP="0055057B">
      <w:pPr>
        <w:ind w:left="6804"/>
        <w:jc w:val="both"/>
        <w:rPr>
          <w:rFonts w:ascii="DecimaWE Rg" w:hAnsi="DecimaWE Rg"/>
          <w:sz w:val="22"/>
          <w:szCs w:val="22"/>
        </w:rPr>
      </w:pPr>
    </w:p>
    <w:p w:rsidR="002070EF" w:rsidRPr="002070EF" w:rsidRDefault="002070EF" w:rsidP="002070EF">
      <w:pPr>
        <w:jc w:val="both"/>
        <w:rPr>
          <w:rFonts w:ascii="DecimaWE Rg" w:hAnsi="DecimaWE Rg"/>
          <w:sz w:val="22"/>
          <w:szCs w:val="22"/>
        </w:rPr>
      </w:pPr>
    </w:p>
    <w:p w:rsidR="00E8579F" w:rsidRPr="002070EF" w:rsidRDefault="00E8579F">
      <w:pPr>
        <w:ind w:left="6804"/>
        <w:jc w:val="both"/>
        <w:rPr>
          <w:rFonts w:ascii="DecimaWE Rg" w:hAnsi="DecimaWE Rg"/>
          <w:sz w:val="22"/>
          <w:szCs w:val="22"/>
        </w:rPr>
      </w:pPr>
    </w:p>
    <w:p w:rsidR="00E8579F" w:rsidRDefault="00806E23">
      <w:pPr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Trieste, </w:t>
      </w:r>
      <w:r w:rsidR="00FC0FCF">
        <w:rPr>
          <w:rFonts w:ascii="DecimaWE Rg" w:hAnsi="DecimaWE Rg"/>
          <w:sz w:val="22"/>
          <w:szCs w:val="22"/>
        </w:rPr>
        <w:t>03 aprile 2023</w:t>
      </w:r>
    </w:p>
    <w:p w:rsidR="00E8579F" w:rsidRDefault="00E8579F"/>
    <w:p w:rsidR="002C56E0" w:rsidRPr="002C56E0" w:rsidRDefault="00806E23" w:rsidP="002C56E0">
      <w:pP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2C56E0">
        <w:rPr>
          <w:rFonts w:ascii="DecimaWE Rg" w:hAnsi="DecimaWE Rg"/>
          <w:b/>
          <w:sz w:val="22"/>
          <w:szCs w:val="22"/>
        </w:rPr>
        <w:t>Oggetto</w:t>
      </w:r>
      <w:r w:rsidRPr="002C56E0">
        <w:rPr>
          <w:rFonts w:ascii="DecimaWE Rg" w:hAnsi="DecimaWE Rg"/>
          <w:sz w:val="22"/>
          <w:szCs w:val="22"/>
        </w:rPr>
        <w:t xml:space="preserve">: Lettera d’ordine per il servizio </w:t>
      </w:r>
      <w:r w:rsidR="006910D5" w:rsidRPr="002C56E0">
        <w:rPr>
          <w:rFonts w:ascii="DecimaWE Rg" w:hAnsi="DecimaWE Rg"/>
          <w:sz w:val="22"/>
          <w:szCs w:val="22"/>
        </w:rPr>
        <w:t>di interpretariat</w:t>
      </w:r>
      <w:r w:rsidR="002C56E0" w:rsidRPr="002C56E0">
        <w:rPr>
          <w:rFonts w:ascii="DecimaWE Rg" w:hAnsi="DecimaWE Rg"/>
          <w:sz w:val="22"/>
          <w:szCs w:val="22"/>
        </w:rPr>
        <w:t xml:space="preserve">o italiano-tedesco e </w:t>
      </w:r>
      <w:r w:rsidR="002C56E0" w:rsidRPr="002C56E0">
        <w:rPr>
          <w:rFonts w:ascii="DecimaWE Rg" w:eastAsia="DecimaWE Rg" w:hAnsi="DecimaWE Rg" w:cs="DecimaWE Rg"/>
          <w:color w:val="000000"/>
          <w:sz w:val="22"/>
          <w:szCs w:val="22"/>
        </w:rPr>
        <w:t xml:space="preserve">viceversa della riunione che si svolgerà </w:t>
      </w:r>
      <w:r w:rsidR="00FC0FCF">
        <w:rPr>
          <w:rFonts w:ascii="DecimaWE Rg" w:eastAsia="DecimaWE Rg" w:hAnsi="DecimaWE Rg" w:cs="DecimaWE Rg"/>
          <w:color w:val="000000"/>
          <w:sz w:val="22"/>
          <w:szCs w:val="22"/>
        </w:rPr>
        <w:t>mercoledì 05 aprile dalle ore 15 alle ore 16</w:t>
      </w:r>
      <w:r w:rsidR="002C56E0" w:rsidRPr="002C56E0">
        <w:rPr>
          <w:rFonts w:ascii="DecimaWE Rg" w:eastAsia="DecimaWE Rg" w:hAnsi="DecimaWE Rg" w:cs="DecimaWE Rg"/>
          <w:color w:val="000000"/>
          <w:sz w:val="22"/>
          <w:szCs w:val="22"/>
        </w:rPr>
        <w:t xml:space="preserve"> sulla piattaforma telematica Zoom.</w:t>
      </w:r>
      <w:r w:rsidR="002C56E0" w:rsidRPr="002C56E0">
        <w:rPr>
          <w:rFonts w:ascii="DecimaWE Rg" w:eastAsia="DecimaWE Rg" w:hAnsi="DecimaWE Rg" w:cs="DecimaWE Rg"/>
          <w:b/>
          <w:color w:val="000000"/>
          <w:sz w:val="22"/>
          <w:szCs w:val="22"/>
        </w:rPr>
        <w:t xml:space="preserve"> CIG </w:t>
      </w:r>
      <w:hyperlink r:id="rId9" w:history="1">
        <w:r w:rsidR="00FC0FCF" w:rsidRPr="004B1871">
          <w:rPr>
            <w:rFonts w:ascii="DecimaWE Rg" w:eastAsia="DecimaWE Rg" w:hAnsi="DecimaWE Rg" w:cs="DecimaWE Rg"/>
            <w:color w:val="000000"/>
            <w:sz w:val="21"/>
            <w:szCs w:val="21"/>
          </w:rPr>
          <w:t>Z383AA6DC8</w:t>
        </w:r>
      </w:hyperlink>
    </w:p>
    <w:p w:rsidR="002C56E0" w:rsidRPr="006519B8" w:rsidRDefault="002C56E0" w:rsidP="002C56E0">
      <w:pPr>
        <w:jc w:val="both"/>
        <w:rPr>
          <w:rFonts w:ascii="DecimaWE Rg" w:eastAsia="DecimaWE Rg" w:hAnsi="DecimaWE Rg" w:cs="DecimaWE Rg"/>
          <w:color w:val="000000"/>
          <w:sz w:val="21"/>
          <w:szCs w:val="21"/>
        </w:rPr>
      </w:pPr>
    </w:p>
    <w:p w:rsidR="00E8579F" w:rsidRDefault="00806E23" w:rsidP="002C56E0">
      <w:pPr>
        <w:pStyle w:val="Default"/>
        <w:spacing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Facendo seguito all’offerta presentata</w:t>
      </w:r>
      <w:r w:rsidR="00C91E8F">
        <w:rPr>
          <w:rFonts w:ascii="DecimaWE Rg" w:hAnsi="DecimaWE Rg"/>
          <w:sz w:val="22"/>
          <w:szCs w:val="22"/>
        </w:rPr>
        <w:t xml:space="preserve"> </w:t>
      </w:r>
      <w:r w:rsidR="00C91E8F" w:rsidRPr="00CE7A67">
        <w:rPr>
          <w:rFonts w:ascii="DecimaWE Rg" w:hAnsi="DecimaWE Rg"/>
          <w:sz w:val="22"/>
          <w:szCs w:val="22"/>
        </w:rPr>
        <w:t>dall’operatore economico in indirizzo</w:t>
      </w:r>
      <w:r w:rsidRPr="00CE7A67">
        <w:rPr>
          <w:rFonts w:ascii="DecimaWE Rg" w:hAnsi="DecimaWE Rg"/>
          <w:sz w:val="22"/>
          <w:szCs w:val="22"/>
        </w:rPr>
        <w:t xml:space="preserve"> in data</w:t>
      </w:r>
      <w:r w:rsidR="002070EF" w:rsidRPr="00CE7A67">
        <w:rPr>
          <w:rFonts w:ascii="DecimaWE Rg" w:hAnsi="DecimaWE Rg"/>
          <w:sz w:val="22"/>
          <w:szCs w:val="22"/>
        </w:rPr>
        <w:t xml:space="preserve"> </w:t>
      </w:r>
      <w:r w:rsidR="00FC0FCF" w:rsidRPr="00CE7A67">
        <w:rPr>
          <w:rFonts w:ascii="DecimaWE Rg" w:hAnsi="DecimaWE Rg"/>
          <w:sz w:val="22"/>
          <w:szCs w:val="22"/>
        </w:rPr>
        <w:t>03</w:t>
      </w:r>
      <w:r w:rsidR="00C91E8F" w:rsidRPr="00CE7A67">
        <w:rPr>
          <w:rFonts w:ascii="DecimaWE Rg" w:hAnsi="DecimaWE Rg"/>
          <w:sz w:val="22"/>
          <w:szCs w:val="22"/>
        </w:rPr>
        <w:t>/0</w:t>
      </w:r>
      <w:r w:rsidR="00FC0FCF" w:rsidRPr="00CE7A67">
        <w:rPr>
          <w:rFonts w:ascii="DecimaWE Rg" w:hAnsi="DecimaWE Rg"/>
          <w:sz w:val="22"/>
          <w:szCs w:val="22"/>
        </w:rPr>
        <w:t>4</w:t>
      </w:r>
      <w:r w:rsidR="00C91E8F" w:rsidRPr="00CE7A67">
        <w:rPr>
          <w:rFonts w:ascii="DecimaWE Rg" w:hAnsi="DecimaWE Rg"/>
          <w:sz w:val="22"/>
          <w:szCs w:val="22"/>
        </w:rPr>
        <w:t>/202</w:t>
      </w:r>
      <w:r w:rsidR="002C56E0" w:rsidRPr="00CE7A67">
        <w:rPr>
          <w:rFonts w:ascii="DecimaWE Rg" w:hAnsi="DecimaWE Rg"/>
          <w:sz w:val="22"/>
          <w:szCs w:val="22"/>
        </w:rPr>
        <w:t>3</w:t>
      </w:r>
      <w:r w:rsidR="00C91E8F" w:rsidRPr="00CE7A67">
        <w:rPr>
          <w:rFonts w:ascii="DecimaWE Rg" w:hAnsi="DecimaWE Rg"/>
          <w:sz w:val="22"/>
          <w:szCs w:val="22"/>
        </w:rPr>
        <w:t xml:space="preserve"> (ns </w:t>
      </w:r>
      <w:proofErr w:type="spellStart"/>
      <w:r w:rsidR="00C91E8F" w:rsidRPr="00CE7A67">
        <w:rPr>
          <w:rFonts w:ascii="DecimaWE Rg" w:hAnsi="DecimaWE Rg"/>
          <w:sz w:val="22"/>
          <w:szCs w:val="22"/>
        </w:rPr>
        <w:t>Prot</w:t>
      </w:r>
      <w:proofErr w:type="spellEnd"/>
      <w:r w:rsidR="00C91E8F" w:rsidRPr="00CE7A67">
        <w:rPr>
          <w:rFonts w:ascii="DecimaWE Rg" w:hAnsi="DecimaWE Rg"/>
          <w:sz w:val="22"/>
          <w:szCs w:val="22"/>
        </w:rPr>
        <w:t xml:space="preserve">. n. </w:t>
      </w:r>
      <w:r w:rsidR="002C56E0" w:rsidRPr="00CE7A67">
        <w:rPr>
          <w:rFonts w:ascii="DecimaWE Rg" w:hAnsi="DecimaWE Rg"/>
          <w:sz w:val="22"/>
          <w:szCs w:val="22"/>
        </w:rPr>
        <w:t>GEN-</w:t>
      </w:r>
      <w:r w:rsidR="00CE7A67" w:rsidRPr="00CE7A67">
        <w:rPr>
          <w:rFonts w:ascii="DecimaWE Rg" w:hAnsi="DecimaWE Rg"/>
          <w:sz w:val="22"/>
          <w:szCs w:val="22"/>
        </w:rPr>
        <w:t>GEN-2023-0000035</w:t>
      </w:r>
      <w:r w:rsidR="00822734" w:rsidRPr="00CE7A67">
        <w:rPr>
          <w:rFonts w:ascii="DecimaWE Rg" w:hAnsi="DecimaWE Rg"/>
          <w:sz w:val="22"/>
          <w:szCs w:val="22"/>
        </w:rPr>
        <w:t>-A</w:t>
      </w:r>
      <w:r w:rsidR="009F2CAB" w:rsidRPr="00CE7A67">
        <w:rPr>
          <w:rFonts w:ascii="DecimaWE Rg" w:hAnsi="DecimaWE Rg"/>
          <w:sz w:val="22"/>
          <w:szCs w:val="22"/>
        </w:rPr>
        <w:t>)</w:t>
      </w:r>
      <w:r w:rsidR="00C91E8F" w:rsidRPr="00CE7A67">
        <w:rPr>
          <w:rFonts w:ascii="DecimaWE Rg" w:hAnsi="DecimaWE Rg"/>
          <w:sz w:val="22"/>
          <w:szCs w:val="22"/>
        </w:rPr>
        <w:t xml:space="preserve">, </w:t>
      </w:r>
      <w:r w:rsidRPr="00CE7A67">
        <w:rPr>
          <w:rFonts w:ascii="DecimaWE Rg" w:hAnsi="DecimaWE Rg"/>
          <w:sz w:val="22"/>
          <w:szCs w:val="22"/>
        </w:rPr>
        <w:t xml:space="preserve">con la presente si affida il </w:t>
      </w:r>
      <w:r w:rsidR="002070EF" w:rsidRPr="00CE7A67">
        <w:rPr>
          <w:rFonts w:ascii="DecimaWE Rg" w:hAnsi="DecimaWE Rg"/>
          <w:sz w:val="22"/>
          <w:szCs w:val="22"/>
        </w:rPr>
        <w:t>servizio</w:t>
      </w:r>
      <w:r w:rsidR="002070EF">
        <w:rPr>
          <w:rFonts w:ascii="DecimaWE Rg" w:hAnsi="DecimaWE Rg"/>
          <w:sz w:val="22"/>
          <w:szCs w:val="22"/>
        </w:rPr>
        <w:t xml:space="preserve"> </w:t>
      </w:r>
      <w:r w:rsidR="006910D5" w:rsidRPr="006910D5">
        <w:rPr>
          <w:rFonts w:ascii="DecimaWE Rg" w:hAnsi="DecimaWE Rg"/>
          <w:sz w:val="22"/>
          <w:szCs w:val="22"/>
        </w:rPr>
        <w:t>in</w:t>
      </w:r>
      <w:r w:rsidR="002C56E0">
        <w:rPr>
          <w:rFonts w:ascii="DecimaWE Rg" w:hAnsi="DecimaWE Rg"/>
          <w:sz w:val="22"/>
          <w:szCs w:val="22"/>
        </w:rPr>
        <w:t>terpretariato italiano-tedesco</w:t>
      </w:r>
      <w:r w:rsidR="006910D5" w:rsidRPr="006910D5">
        <w:rPr>
          <w:rFonts w:ascii="DecimaWE Rg" w:hAnsi="DecimaWE Rg"/>
          <w:sz w:val="22"/>
          <w:szCs w:val="22"/>
        </w:rPr>
        <w:t xml:space="preserve"> </w:t>
      </w:r>
      <w:r w:rsidR="002C56E0" w:rsidRPr="002C56E0">
        <w:rPr>
          <w:rFonts w:ascii="DecimaWE Rg" w:eastAsiaTheme="minorHAnsi" w:hAnsi="DecimaWE Rg" w:cstheme="minorBidi"/>
          <w:color w:val="auto"/>
          <w:sz w:val="22"/>
          <w:szCs w:val="22"/>
          <w:lang w:eastAsia="en-US"/>
        </w:rPr>
        <w:t xml:space="preserve">e </w:t>
      </w:r>
      <w:r w:rsidR="002C56E0" w:rsidRPr="002C56E0">
        <w:rPr>
          <w:rFonts w:ascii="DecimaWE Rg" w:eastAsia="DecimaWE Rg" w:hAnsi="DecimaWE Rg" w:cs="DecimaWE Rg"/>
          <w:sz w:val="22"/>
          <w:szCs w:val="22"/>
        </w:rPr>
        <w:t xml:space="preserve">viceversa della riunione che si svolgerà </w:t>
      </w:r>
      <w:r w:rsidR="00CE7A67">
        <w:rPr>
          <w:rFonts w:ascii="DecimaWE Rg" w:eastAsia="DecimaWE Rg" w:hAnsi="DecimaWE Rg" w:cs="DecimaWE Rg"/>
          <w:sz w:val="22"/>
          <w:szCs w:val="22"/>
        </w:rPr>
        <w:t>mercoledì 05 aprile 2023 dalle ore 15 alle ore 16</w:t>
      </w:r>
      <w:r w:rsidR="002C56E0" w:rsidRPr="002C56E0">
        <w:rPr>
          <w:rFonts w:ascii="DecimaWE Rg" w:eastAsia="DecimaWE Rg" w:hAnsi="DecimaWE Rg" w:cs="DecimaWE Rg"/>
          <w:sz w:val="22"/>
          <w:szCs w:val="22"/>
        </w:rPr>
        <w:t xml:space="preserve"> sulla piattaforma telematica Zoom</w:t>
      </w:r>
      <w:r w:rsidR="002C56E0">
        <w:rPr>
          <w:rFonts w:ascii="DecimaWE Rg" w:eastAsia="DecimaWE Rg" w:hAnsi="DecimaWE Rg" w:cs="DecimaWE Rg"/>
          <w:sz w:val="22"/>
          <w:szCs w:val="22"/>
        </w:rPr>
        <w:t xml:space="preserve">. </w:t>
      </w:r>
    </w:p>
    <w:p w:rsidR="00C91E8F" w:rsidRDefault="00C91E8F" w:rsidP="0049228A">
      <w:pPr>
        <w:spacing w:before="120" w:after="120" w:line="240" w:lineRule="exact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Si riporta il dettaglio del servizio affidato, così come da preventivo:</w:t>
      </w:r>
    </w:p>
    <w:p w:rsidR="00790411" w:rsidRPr="00790411" w:rsidRDefault="00790411" w:rsidP="00790411">
      <w:pPr>
        <w:spacing w:before="120"/>
        <w:jc w:val="both"/>
        <w:rPr>
          <w:rFonts w:ascii="DecimaWE Rg" w:hAnsi="DecimaWE Rg"/>
          <w:sz w:val="22"/>
          <w:szCs w:val="22"/>
        </w:rPr>
      </w:pPr>
      <w:r w:rsidRPr="00790411">
        <w:rPr>
          <w:rFonts w:ascii="DecimaWE Rg" w:hAnsi="DecimaWE Rg"/>
          <w:sz w:val="22"/>
          <w:szCs w:val="22"/>
        </w:rPr>
        <w:t xml:space="preserve">SERVIZIO RICHIESTO: </w:t>
      </w:r>
    </w:p>
    <w:p w:rsidR="00790411" w:rsidRPr="00790411" w:rsidRDefault="00790411" w:rsidP="00790411">
      <w:pPr>
        <w:spacing w:before="120"/>
        <w:jc w:val="both"/>
        <w:rPr>
          <w:rFonts w:ascii="DecimaWE Rg" w:hAnsi="DecimaWE Rg"/>
          <w:sz w:val="22"/>
          <w:szCs w:val="22"/>
        </w:rPr>
      </w:pPr>
      <w:r w:rsidRPr="00790411">
        <w:rPr>
          <w:rFonts w:ascii="DecimaWE Rg" w:hAnsi="DecimaWE Rg"/>
          <w:sz w:val="22"/>
          <w:szCs w:val="22"/>
        </w:rPr>
        <w:t>-</w:t>
      </w:r>
      <w:r w:rsidRPr="00790411">
        <w:rPr>
          <w:rFonts w:ascii="DecimaWE Rg" w:hAnsi="DecimaWE Rg"/>
          <w:sz w:val="22"/>
          <w:szCs w:val="22"/>
        </w:rPr>
        <w:tab/>
        <w:t>Interpretariato</w:t>
      </w:r>
      <w:r>
        <w:rPr>
          <w:rFonts w:ascii="DecimaWE Rg" w:hAnsi="DecimaWE Rg"/>
          <w:sz w:val="22"/>
          <w:szCs w:val="22"/>
        </w:rPr>
        <w:t xml:space="preserve"> simultaneo</w:t>
      </w:r>
      <w:r w:rsidRPr="00790411">
        <w:rPr>
          <w:rFonts w:ascii="DecimaWE Rg" w:hAnsi="DecimaWE Rg"/>
          <w:sz w:val="22"/>
          <w:szCs w:val="22"/>
        </w:rPr>
        <w:t xml:space="preserve"> italiano-tedesco e viceversa</w:t>
      </w:r>
      <w:r w:rsidR="002C56E0">
        <w:rPr>
          <w:rFonts w:ascii="DecimaWE Rg" w:hAnsi="DecimaWE Rg"/>
          <w:sz w:val="22"/>
          <w:szCs w:val="22"/>
        </w:rPr>
        <w:t xml:space="preserve"> sulla piattaforma telematica Zoom (1 interprete</w:t>
      </w:r>
      <w:r>
        <w:rPr>
          <w:rFonts w:ascii="DecimaWE Rg" w:hAnsi="DecimaWE Rg"/>
          <w:sz w:val="22"/>
          <w:szCs w:val="22"/>
        </w:rPr>
        <w:t>);</w:t>
      </w:r>
    </w:p>
    <w:p w:rsidR="00790411" w:rsidRPr="00790411" w:rsidRDefault="00790411" w:rsidP="00790411">
      <w:pPr>
        <w:spacing w:before="120" w:after="120"/>
        <w:jc w:val="both"/>
        <w:rPr>
          <w:rFonts w:ascii="DecimaWE Rg" w:hAnsi="DecimaWE Rg"/>
          <w:sz w:val="22"/>
          <w:szCs w:val="22"/>
        </w:rPr>
      </w:pPr>
      <w:r w:rsidRPr="00790411">
        <w:rPr>
          <w:rFonts w:ascii="DecimaWE Rg" w:hAnsi="DecimaWE Rg"/>
          <w:sz w:val="22"/>
          <w:szCs w:val="22"/>
        </w:rPr>
        <w:t>DATA E ORA DEGLI EVENTI:</w:t>
      </w:r>
    </w:p>
    <w:p w:rsidR="00790411" w:rsidRDefault="00790411" w:rsidP="00790411">
      <w:pPr>
        <w:jc w:val="both"/>
        <w:rPr>
          <w:rFonts w:ascii="DecimaWE Rg" w:hAnsi="DecimaWE Rg"/>
          <w:sz w:val="22"/>
          <w:szCs w:val="22"/>
        </w:rPr>
      </w:pPr>
      <w:r w:rsidRPr="00790411">
        <w:rPr>
          <w:rFonts w:ascii="DecimaWE Rg" w:hAnsi="DecimaWE Rg"/>
          <w:sz w:val="22"/>
          <w:szCs w:val="22"/>
        </w:rPr>
        <w:t>-</w:t>
      </w:r>
      <w:r w:rsidRPr="00790411">
        <w:rPr>
          <w:rFonts w:ascii="DecimaWE Rg" w:hAnsi="DecimaWE Rg"/>
          <w:sz w:val="22"/>
          <w:szCs w:val="22"/>
        </w:rPr>
        <w:tab/>
      </w:r>
      <w:r w:rsidR="00FC0FCF">
        <w:rPr>
          <w:rFonts w:ascii="DecimaWE Rg" w:hAnsi="DecimaWE Rg"/>
          <w:sz w:val="22"/>
          <w:szCs w:val="22"/>
        </w:rPr>
        <w:t>05 aprile 2023 dalle ore 15</w:t>
      </w:r>
      <w:r w:rsidR="002C56E0">
        <w:rPr>
          <w:rFonts w:ascii="DecimaWE Rg" w:hAnsi="DecimaWE Rg"/>
          <w:sz w:val="22"/>
          <w:szCs w:val="22"/>
        </w:rPr>
        <w:t>.0</w:t>
      </w:r>
      <w:r w:rsidRPr="00790411">
        <w:rPr>
          <w:rFonts w:ascii="DecimaWE Rg" w:hAnsi="DecimaWE Rg"/>
          <w:sz w:val="22"/>
          <w:szCs w:val="22"/>
        </w:rPr>
        <w:t xml:space="preserve">0 alle ore </w:t>
      </w:r>
      <w:r w:rsidR="00FC0FCF">
        <w:rPr>
          <w:rFonts w:ascii="DecimaWE Rg" w:hAnsi="DecimaWE Rg"/>
          <w:sz w:val="22"/>
          <w:szCs w:val="22"/>
        </w:rPr>
        <w:t>16</w:t>
      </w:r>
      <w:r w:rsidR="002C56E0">
        <w:rPr>
          <w:rFonts w:ascii="DecimaWE Rg" w:hAnsi="DecimaWE Rg"/>
          <w:sz w:val="22"/>
          <w:szCs w:val="22"/>
        </w:rPr>
        <w:t>.00</w:t>
      </w:r>
    </w:p>
    <w:p w:rsidR="00790411" w:rsidRPr="00790411" w:rsidRDefault="00790411" w:rsidP="00790411">
      <w:pPr>
        <w:spacing w:before="120" w:after="120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IMPORTO OFFERTA ECONOMICA</w:t>
      </w:r>
      <w:r w:rsidR="002C56E0">
        <w:rPr>
          <w:rFonts w:ascii="DecimaWE Rg" w:hAnsi="DecimaWE Rg"/>
          <w:sz w:val="22"/>
          <w:szCs w:val="22"/>
        </w:rPr>
        <w:t>:</w:t>
      </w:r>
    </w:p>
    <w:p w:rsidR="0049228A" w:rsidRDefault="002C56E0" w:rsidP="00790411">
      <w:p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450,00 (quattrocentocinquanta/00)</w:t>
      </w:r>
      <w:r w:rsidR="00790411" w:rsidRPr="00790411">
        <w:rPr>
          <w:rFonts w:ascii="DecimaWE Rg" w:hAnsi="DecimaWE Rg"/>
          <w:sz w:val="22"/>
          <w:szCs w:val="22"/>
        </w:rPr>
        <w:t xml:space="preserve"> euro </w:t>
      </w:r>
      <w:r w:rsidR="00790411">
        <w:rPr>
          <w:rFonts w:ascii="DecimaWE Rg" w:hAnsi="DecimaWE Rg"/>
          <w:sz w:val="22"/>
          <w:szCs w:val="22"/>
        </w:rPr>
        <w:t>al netto di IVA 22%.</w:t>
      </w:r>
    </w:p>
    <w:p w:rsidR="00790411" w:rsidRPr="00790411" w:rsidRDefault="00790411" w:rsidP="00790411">
      <w:pPr>
        <w:spacing w:line="360" w:lineRule="auto"/>
        <w:jc w:val="both"/>
        <w:rPr>
          <w:rFonts w:ascii="DecimaWE Rg" w:hAnsi="DecimaWE Rg"/>
          <w:sz w:val="14"/>
          <w:szCs w:val="22"/>
        </w:rPr>
      </w:pPr>
    </w:p>
    <w:p w:rsidR="00E8579F" w:rsidRDefault="00806E23" w:rsidP="00790411">
      <w:pPr>
        <w:spacing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Il servizio dovrà essere completato con le modalità indicate </w:t>
      </w:r>
      <w:r w:rsidR="0049228A">
        <w:rPr>
          <w:rFonts w:ascii="DecimaWE Rg" w:hAnsi="DecimaWE Rg"/>
          <w:sz w:val="22"/>
          <w:szCs w:val="22"/>
        </w:rPr>
        <w:t xml:space="preserve">nell’offerta presentata in data </w:t>
      </w:r>
      <w:r w:rsidR="00FC0FCF">
        <w:rPr>
          <w:rFonts w:ascii="DecimaWE Rg" w:hAnsi="DecimaWE Rg"/>
          <w:sz w:val="22"/>
          <w:szCs w:val="22"/>
        </w:rPr>
        <w:t>03.04.2023.</w:t>
      </w:r>
    </w:p>
    <w:p w:rsidR="00E8579F" w:rsidRDefault="00806E23" w:rsidP="0049228A">
      <w:pPr>
        <w:spacing w:before="120" w:after="120"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Il contratto non potrà essere ceduto a pena di nullità dell’atto di cession</w:t>
      </w:r>
      <w:bookmarkStart w:id="6" w:name="_GoBack"/>
      <w:bookmarkEnd w:id="6"/>
      <w:r>
        <w:rPr>
          <w:rFonts w:ascii="DecimaWE Rg" w:hAnsi="DecimaWE Rg"/>
          <w:sz w:val="22"/>
          <w:szCs w:val="22"/>
        </w:rPr>
        <w:t>e.</w:t>
      </w:r>
    </w:p>
    <w:p w:rsidR="00E8579F" w:rsidRDefault="00806E23" w:rsidP="0049228A">
      <w:pPr>
        <w:spacing w:before="120" w:after="120"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Il corrispettivo è stabilito in € </w:t>
      </w:r>
      <w:r w:rsidR="002C56E0">
        <w:rPr>
          <w:rFonts w:ascii="DecimaWE Rg" w:hAnsi="DecimaWE Rg"/>
          <w:sz w:val="22"/>
          <w:szCs w:val="22"/>
        </w:rPr>
        <w:t xml:space="preserve">450,00 (quattrocentocinquanta/00), </w:t>
      </w:r>
      <w:r w:rsidR="006910D5">
        <w:rPr>
          <w:rFonts w:ascii="DecimaWE Rg" w:hAnsi="DecimaWE Rg"/>
          <w:sz w:val="22"/>
          <w:szCs w:val="22"/>
        </w:rPr>
        <w:t>IVA</w:t>
      </w:r>
      <w:r w:rsidR="002C56E0">
        <w:rPr>
          <w:rFonts w:ascii="DecimaWE Rg" w:hAnsi="DecimaWE Rg"/>
          <w:sz w:val="22"/>
          <w:szCs w:val="22"/>
        </w:rPr>
        <w:t xml:space="preserve"> 22%</w:t>
      </w:r>
      <w:r w:rsidR="006910D5">
        <w:rPr>
          <w:rFonts w:ascii="DecimaWE Rg" w:hAnsi="DecimaWE Rg"/>
          <w:sz w:val="22"/>
          <w:szCs w:val="22"/>
        </w:rPr>
        <w:t xml:space="preserve"> esclusa.</w:t>
      </w:r>
    </w:p>
    <w:p w:rsidR="00E8579F" w:rsidRDefault="00806E23" w:rsidP="0049228A">
      <w:pPr>
        <w:spacing w:before="120" w:after="120"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La fattura, da trasmettere in formato e</w:t>
      </w:r>
      <w:r w:rsidR="002C56E0">
        <w:rPr>
          <w:rFonts w:ascii="DecimaWE Rg" w:hAnsi="DecimaWE Rg"/>
          <w:sz w:val="22"/>
          <w:szCs w:val="22"/>
        </w:rPr>
        <w:t xml:space="preserve">lettronico, con indicazione </w:t>
      </w:r>
      <w:r>
        <w:rPr>
          <w:rFonts w:ascii="DecimaWE Rg" w:hAnsi="DecimaWE Rg"/>
          <w:sz w:val="22"/>
          <w:szCs w:val="22"/>
        </w:rPr>
        <w:t>del CIG</w:t>
      </w:r>
      <w:r w:rsidR="00FC0FCF">
        <w:rPr>
          <w:rFonts w:ascii="DecimaWE Rg" w:hAnsi="DecimaWE Rg"/>
          <w:sz w:val="22"/>
          <w:szCs w:val="22"/>
        </w:rPr>
        <w:t xml:space="preserve"> </w:t>
      </w:r>
      <w:hyperlink r:id="rId10" w:history="1">
        <w:r w:rsidR="00FC0FCF" w:rsidRPr="004B1871">
          <w:rPr>
            <w:rFonts w:ascii="DecimaWE Rg" w:eastAsia="DecimaWE Rg" w:hAnsi="DecimaWE Rg" w:cs="DecimaWE Rg"/>
            <w:color w:val="000000"/>
            <w:sz w:val="21"/>
            <w:szCs w:val="21"/>
          </w:rPr>
          <w:t>Z383AA6DC8</w:t>
        </w:r>
      </w:hyperlink>
      <w:r w:rsidR="00FC0FCF">
        <w:rPr>
          <w:rFonts w:ascii="DecimaWE Rg" w:eastAsia="DecimaWE Rg" w:hAnsi="DecimaWE Rg" w:cs="DecimaWE Rg"/>
          <w:color w:val="000000"/>
          <w:sz w:val="21"/>
          <w:szCs w:val="21"/>
        </w:rPr>
        <w:t>,</w:t>
      </w:r>
      <w:r w:rsidR="002070EF">
        <w:rPr>
          <w:rFonts w:ascii="DecimaWE Rg" w:hAnsi="DecimaWE Rg"/>
          <w:sz w:val="22"/>
          <w:szCs w:val="22"/>
        </w:rPr>
        <w:t xml:space="preserve"> </w:t>
      </w:r>
      <w:r>
        <w:rPr>
          <w:rFonts w:ascii="DecimaWE Rg" w:hAnsi="DecimaWE Rg"/>
          <w:sz w:val="22"/>
          <w:szCs w:val="22"/>
        </w:rPr>
        <w:t>dovrà essere intestata come segue:</w:t>
      </w:r>
    </w:p>
    <w:p w:rsidR="00E8579F" w:rsidRDefault="00806E23" w:rsidP="0049228A">
      <w:pPr>
        <w:spacing w:before="120" w:after="120"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GECT EUREGIO SENZA CONFINI R.L. – EVTZ EUREGIO OHNE GRENZEN M.B.H. </w:t>
      </w:r>
    </w:p>
    <w:p w:rsidR="00E8579F" w:rsidRDefault="00806E23" w:rsidP="0049228A">
      <w:pPr>
        <w:spacing w:before="120" w:after="120"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Via Genova 9</w:t>
      </w:r>
    </w:p>
    <w:p w:rsidR="00E8579F" w:rsidRDefault="00806E23" w:rsidP="0049228A">
      <w:pPr>
        <w:spacing w:before="120" w:after="120"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34121 Trieste (TS) C.F. 90139730320</w:t>
      </w:r>
    </w:p>
    <w:p w:rsidR="00E8579F" w:rsidRDefault="00806E23" w:rsidP="0049228A">
      <w:pPr>
        <w:spacing w:before="120" w:after="120"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lastRenderedPageBreak/>
        <w:t>Ai sensi e per effetti di cui all’articolo 3, comma 8, della legge 13 agosto 2010 n.136,</w:t>
      </w:r>
      <w:r w:rsidR="0049228A">
        <w:rPr>
          <w:rFonts w:ascii="DecimaWE Rg" w:hAnsi="DecimaWE Rg"/>
          <w:sz w:val="22"/>
          <w:szCs w:val="22"/>
        </w:rPr>
        <w:t xml:space="preserve"> l’operatore economico “</w:t>
      </w:r>
      <w:r w:rsidR="006910D5" w:rsidRPr="006910D5">
        <w:rPr>
          <w:rFonts w:ascii="DecimaWE Rg" w:hAnsi="DecimaWE Rg"/>
          <w:sz w:val="22"/>
          <w:szCs w:val="22"/>
        </w:rPr>
        <w:t>ELOQUIA S.N.C.</w:t>
      </w:r>
      <w:r w:rsidR="0049228A">
        <w:rPr>
          <w:rFonts w:ascii="DecimaWE Rg" w:hAnsi="DecimaWE Rg"/>
          <w:sz w:val="22"/>
          <w:szCs w:val="22"/>
        </w:rPr>
        <w:t>”</w:t>
      </w:r>
      <w:r>
        <w:rPr>
          <w:rFonts w:ascii="DecimaWE Rg" w:hAnsi="DecimaWE Rg"/>
          <w:sz w:val="22"/>
          <w:szCs w:val="22"/>
        </w:rPr>
        <w:t xml:space="preserve"> si assume tutti gli obblighi di tracciabilità dei flussi finanziari previsti dalla medesima legge 136/2010. </w:t>
      </w:r>
    </w:p>
    <w:p w:rsidR="00E8579F" w:rsidRDefault="00806E23" w:rsidP="0049228A">
      <w:pPr>
        <w:spacing w:before="120" w:after="120"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L’operatore economico si obbliga direttamente all’esecuzione della prestazione nel rispetto di tutte le clausole e condizioni citate nessuna esclusa od eccettuata. </w:t>
      </w:r>
    </w:p>
    <w:p w:rsidR="00E8579F" w:rsidRDefault="00806E23" w:rsidP="0049228A">
      <w:pPr>
        <w:spacing w:before="120" w:after="120"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Per quanto ivi non espressamente previsto si applica la vigente normativa in materia di contratti pubblici e le disposizioni delle vigenti leggi. </w:t>
      </w:r>
    </w:p>
    <w:p w:rsidR="00E8579F" w:rsidRDefault="00806E23" w:rsidP="00E52AA3">
      <w:p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In caso di controversia sarà competente in via esclusiva il foro di Trieste.</w:t>
      </w:r>
    </w:p>
    <w:p w:rsidR="00E8579F" w:rsidRDefault="00E8579F" w:rsidP="00E52AA3">
      <w:pPr>
        <w:jc w:val="both"/>
        <w:rPr>
          <w:rFonts w:ascii="DecimaWE Rg" w:hAnsi="DecimaWE Rg"/>
          <w:sz w:val="22"/>
          <w:szCs w:val="22"/>
        </w:rPr>
      </w:pPr>
    </w:p>
    <w:p w:rsidR="00E8579F" w:rsidRDefault="00806E23" w:rsidP="0049228A">
      <w:pPr>
        <w:spacing w:before="120" w:after="120"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Ai fini degli adempimenti previsti dall’articolo 3 della legge 13 agosto 2010 n.136, si allega il modello di Dichiarazione sostitutiva avente ad oggetto i dati identificativi del conto corrente dedicato da utilizzare in relazione all’affidamento in oggetto nonché dei soggetti delegati ad operare sul conto medesimo.</w:t>
      </w:r>
    </w:p>
    <w:p w:rsidR="00E8579F" w:rsidRDefault="00806E23" w:rsidP="0049228A">
      <w:pPr>
        <w:spacing w:before="120" w:after="120"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Ai fini del perfezionamento del contratto, si resta in attesa di ricevere formale comunicazione di accettazione della presente all’indirizzo di posta elettronica</w:t>
      </w:r>
      <w:r w:rsidR="002070EF">
        <w:rPr>
          <w:rFonts w:ascii="DecimaWE Rg" w:hAnsi="DecimaWE Rg"/>
          <w:sz w:val="22"/>
          <w:szCs w:val="22"/>
        </w:rPr>
        <w:t xml:space="preserve"> </w:t>
      </w:r>
      <w:hyperlink r:id="rId11" w:history="1">
        <w:r w:rsidR="002070EF" w:rsidRPr="002C56E0">
          <w:rPr>
            <w:rFonts w:ascii="DecimaWE Rg" w:hAnsi="DecimaWE Rg"/>
            <w:sz w:val="22"/>
            <w:szCs w:val="22"/>
          </w:rPr>
          <w:t>infogect@euregio-senzaconfini.eu</w:t>
        </w:r>
      </w:hyperlink>
      <w:r w:rsidR="002C56E0">
        <w:rPr>
          <w:rFonts w:ascii="DecimaWE Rg" w:hAnsi="DecimaWE Rg"/>
          <w:sz w:val="22"/>
          <w:szCs w:val="22"/>
        </w:rPr>
        <w:t xml:space="preserve">. </w:t>
      </w:r>
    </w:p>
    <w:p w:rsidR="00E8579F" w:rsidRDefault="00E8579F">
      <w:pPr>
        <w:rPr>
          <w:rFonts w:ascii="DecimaWE Rg" w:hAnsi="DecimaWE Rg"/>
          <w:sz w:val="22"/>
          <w:szCs w:val="22"/>
        </w:rPr>
      </w:pPr>
    </w:p>
    <w:p w:rsidR="00E8579F" w:rsidRDefault="00806E23">
      <w:pPr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Distinti saluti.</w:t>
      </w:r>
    </w:p>
    <w:p w:rsidR="00E8579F" w:rsidRDefault="00E8579F">
      <w:pPr>
        <w:rPr>
          <w:rFonts w:ascii="DecimaWE Rg" w:hAnsi="DecimaWE Rg"/>
          <w:sz w:val="22"/>
          <w:szCs w:val="22"/>
        </w:rPr>
      </w:pPr>
    </w:p>
    <w:p w:rsidR="00E8579F" w:rsidRDefault="00806E23" w:rsidP="0049228A">
      <w:pPr>
        <w:ind w:left="7080" w:right="134"/>
        <w:jc w:val="center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Il Direttore del GECT</w:t>
      </w:r>
    </w:p>
    <w:p w:rsidR="00E8579F" w:rsidRDefault="0049228A" w:rsidP="0049228A">
      <w:pPr>
        <w:ind w:left="6372" w:firstLine="708"/>
        <w:jc w:val="center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</w:t>
      </w:r>
      <w:r w:rsidR="00806E23">
        <w:rPr>
          <w:rFonts w:ascii="DecimaWE Rg" w:hAnsi="DecimaWE Rg"/>
          <w:sz w:val="22"/>
          <w:szCs w:val="22"/>
        </w:rPr>
        <w:t>ott.ssa Sandra Sodini</w:t>
      </w:r>
    </w:p>
    <w:p w:rsidR="00E8579F" w:rsidRDefault="00790411" w:rsidP="0049228A">
      <w:pPr>
        <w:ind w:left="6372" w:right="134" w:firstLine="708"/>
        <w:jc w:val="center"/>
        <w:rPr>
          <w:rFonts w:ascii="DecimaWE Rg" w:hAnsi="DecimaWE Rg"/>
          <w:i/>
          <w:sz w:val="22"/>
          <w:szCs w:val="22"/>
        </w:rPr>
      </w:pPr>
      <w:r>
        <w:rPr>
          <w:rFonts w:ascii="DecimaWE Rg" w:hAnsi="DecimaWE Rg"/>
          <w:i/>
          <w:sz w:val="22"/>
          <w:szCs w:val="22"/>
        </w:rPr>
        <w:t xml:space="preserve">  </w:t>
      </w:r>
      <w:r w:rsidR="00806E23">
        <w:rPr>
          <w:rFonts w:ascii="DecimaWE Rg" w:hAnsi="DecimaWE Rg"/>
          <w:i/>
          <w:sz w:val="22"/>
          <w:szCs w:val="22"/>
        </w:rPr>
        <w:t>(firmato digitalmente)</w:t>
      </w:r>
    </w:p>
    <w:p w:rsidR="00E8579F" w:rsidRDefault="00E8579F">
      <w:pPr>
        <w:ind w:left="7513"/>
        <w:rPr>
          <w:rFonts w:ascii="DecimaWE Rg" w:hAnsi="DecimaWE Rg"/>
          <w:i/>
          <w:sz w:val="22"/>
          <w:szCs w:val="22"/>
        </w:rPr>
      </w:pPr>
    </w:p>
    <w:p w:rsidR="00E8579F" w:rsidRDefault="00E8579F" w:rsidP="002C56E0">
      <w:pPr>
        <w:jc w:val="center"/>
      </w:pPr>
    </w:p>
    <w:sectPr w:rsidR="00E8579F">
      <w:headerReference w:type="default" r:id="rId12"/>
      <w:headerReference w:type="first" r:id="rId13"/>
      <w:pgSz w:w="11900" w:h="16840"/>
      <w:pgMar w:top="1417" w:right="1134" w:bottom="1134" w:left="1134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57" w:rsidRDefault="00F31A57">
      <w:r>
        <w:separator/>
      </w:r>
    </w:p>
  </w:endnote>
  <w:endnote w:type="continuationSeparator" w:id="0">
    <w:p w:rsidR="00F31A57" w:rsidRDefault="00F3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57" w:rsidRDefault="00F31A57">
      <w:r>
        <w:separator/>
      </w:r>
    </w:p>
  </w:footnote>
  <w:footnote w:type="continuationSeparator" w:id="0">
    <w:p w:rsidR="00F31A57" w:rsidRDefault="00F3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9A" w:rsidRDefault="00795F9A">
    <w:pPr>
      <w:jc w:val="center"/>
    </w:pPr>
    <w:r>
      <w:rPr>
        <w:noProof/>
        <w:sz w:val="20"/>
        <w:lang w:eastAsia="it-IT"/>
      </w:rPr>
      <w:drawing>
        <wp:anchor distT="0" distB="0" distL="0" distR="0" simplePos="0" relativeHeight="251624961" behindDoc="0" locked="0" layoutInCell="0" allowOverlap="1" wp14:anchorId="673E2B29" wp14:editId="570AB449">
          <wp:simplePos x="0" y="0"/>
          <wp:positionH relativeFrom="margin">
            <wp:posOffset>-20320</wp:posOffset>
          </wp:positionH>
          <wp:positionV relativeFrom="margin">
            <wp:posOffset>-828675</wp:posOffset>
          </wp:positionV>
          <wp:extent cx="2881630" cy="568325"/>
          <wp:effectExtent l="0" t="0" r="0" b="3175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chiarafabbro/Library/Group Containers/L48J367XN4.com.infraware.PolarisOffice/EngineTemp/1577/fImage13957676604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630" cy="568325"/>
                  </a:xfrm>
                  <a:prstGeom prst="rect">
                    <a:avLst/>
                  </a:prstGeom>
                  <a:ln cap="flat">
                    <a:noFill/>
                  </a:ln>
                </pic:spPr>
              </pic:pic>
            </a:graphicData>
          </a:graphic>
        </wp:anchor>
      </w:drawing>
    </w:r>
  </w:p>
  <w:p w:rsidR="00795F9A" w:rsidRDefault="00795F9A">
    <w:pPr>
      <w:jc w:val="center"/>
    </w:pPr>
  </w:p>
  <w:p w:rsidR="00795F9A" w:rsidRDefault="00795F9A">
    <w:pPr>
      <w:jc w:val="center"/>
    </w:pPr>
  </w:p>
  <w:p w:rsidR="00E8579F" w:rsidRDefault="00E8579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9F" w:rsidRDefault="00806E23">
    <w:pPr>
      <w:jc w:val="center"/>
      <w:rPr>
        <w:rFonts w:ascii="DecimaWE Rg" w:eastAsia="Calibri" w:hAnsi="Calibri" w:cs="Calibri"/>
        <w:sz w:val="21"/>
        <w:szCs w:val="21"/>
      </w:rPr>
    </w:pPr>
    <w:r>
      <w:rPr>
        <w:noProof/>
        <w:sz w:val="20"/>
        <w:lang w:eastAsia="it-IT"/>
      </w:rPr>
      <w:drawing>
        <wp:anchor distT="0" distB="0" distL="0" distR="0" simplePos="0" relativeHeight="251624960" behindDoc="0" locked="0" layoutInCell="0" allowOverlap="1">
          <wp:simplePos x="0" y="0"/>
          <wp:positionH relativeFrom="margin">
            <wp:posOffset>-330835</wp:posOffset>
          </wp:positionH>
          <wp:positionV relativeFrom="margin">
            <wp:posOffset>-719455</wp:posOffset>
          </wp:positionV>
          <wp:extent cx="2881630" cy="568325"/>
          <wp:effectExtent l="0" t="0" r="0" b="3175"/>
          <wp:wrapSquare wrapText="bothSides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chiarafabbro/Library/Group Containers/L48J367XN4.com.infraware.PolarisOffice/EngineTemp/1577/fImage1395767460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630" cy="568325"/>
                  </a:xfrm>
                  <a:prstGeom prst="rect">
                    <a:avLst/>
                  </a:prstGeom>
                  <a:ln cap="flat">
                    <a:noFill/>
                  </a:ln>
                </pic:spPr>
              </pic:pic>
            </a:graphicData>
          </a:graphic>
        </wp:anchor>
      </w:drawing>
    </w:r>
  </w:p>
  <w:p w:rsidR="00E8579F" w:rsidRDefault="00E8579F">
    <w:pPr>
      <w:jc w:val="center"/>
    </w:pPr>
  </w:p>
  <w:p w:rsidR="00795F9A" w:rsidRDefault="00795F9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1D34"/>
    <w:multiLevelType w:val="hybridMultilevel"/>
    <w:tmpl w:val="14E2A692"/>
    <w:lvl w:ilvl="0" w:tplc="617A02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9F"/>
    <w:rsid w:val="000C718F"/>
    <w:rsid w:val="002070EF"/>
    <w:rsid w:val="002C56E0"/>
    <w:rsid w:val="00450AE2"/>
    <w:rsid w:val="0049228A"/>
    <w:rsid w:val="0055057B"/>
    <w:rsid w:val="005978FD"/>
    <w:rsid w:val="005E2863"/>
    <w:rsid w:val="006910D5"/>
    <w:rsid w:val="007311CA"/>
    <w:rsid w:val="00750655"/>
    <w:rsid w:val="00790411"/>
    <w:rsid w:val="00795F9A"/>
    <w:rsid w:val="00806E23"/>
    <w:rsid w:val="00822734"/>
    <w:rsid w:val="00835A2A"/>
    <w:rsid w:val="00854A35"/>
    <w:rsid w:val="00886D4A"/>
    <w:rsid w:val="00925356"/>
    <w:rsid w:val="00931028"/>
    <w:rsid w:val="009F2CAB"/>
    <w:rsid w:val="00A81F02"/>
    <w:rsid w:val="00BF06AB"/>
    <w:rsid w:val="00C35B6A"/>
    <w:rsid w:val="00C91E8F"/>
    <w:rsid w:val="00CA7C6E"/>
    <w:rsid w:val="00CE7A67"/>
    <w:rsid w:val="00D4695B"/>
    <w:rsid w:val="00DB3AFA"/>
    <w:rsid w:val="00E52AA3"/>
    <w:rsid w:val="00E8579F"/>
    <w:rsid w:val="00EA4829"/>
    <w:rsid w:val="00F31A57"/>
    <w:rsid w:val="00F42710"/>
    <w:rsid w:val="00FC0FC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B05D0"/>
  <w15:docId w15:val="{FBEA3338-F38B-4BFB-AE65-E0572600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uiPriority w:val="28"/>
    <w:unhideWhenUsed/>
    <w:qFormat/>
    <w:rPr>
      <w:sz w:val="22"/>
      <w:szCs w:val="22"/>
    </w:rPr>
  </w:style>
  <w:style w:type="paragraph" w:styleId="Sommario2">
    <w:name w:val="toc 2"/>
    <w:basedOn w:val="Normale"/>
    <w:next w:val="Normale"/>
    <w:uiPriority w:val="29"/>
    <w:unhideWhenUsed/>
    <w:qFormat/>
    <w:pPr>
      <w:ind w:left="425"/>
    </w:pPr>
    <w:rPr>
      <w:sz w:val="22"/>
      <w:szCs w:val="22"/>
    </w:rPr>
  </w:style>
  <w:style w:type="paragraph" w:styleId="Sommario3">
    <w:name w:val="toc 3"/>
    <w:basedOn w:val="Normale"/>
    <w:next w:val="Normale"/>
    <w:uiPriority w:val="30"/>
    <w:unhideWhenUsed/>
    <w:qFormat/>
    <w:pPr>
      <w:ind w:left="850"/>
    </w:pPr>
    <w:rPr>
      <w:sz w:val="22"/>
      <w:szCs w:val="22"/>
    </w:rPr>
  </w:style>
  <w:style w:type="paragraph" w:customStyle="1" w:styleId="Default">
    <w:name w:val="Default"/>
    <w:pPr>
      <w:autoSpaceDE w:val="0"/>
      <w:autoSpaceDN w:val="0"/>
    </w:pPr>
    <w:rPr>
      <w:rFonts w:ascii="Calibri" w:eastAsia="Times New Roman" w:hAnsi="Calibri" w:cs="Calibri"/>
      <w:color w:val="000000"/>
      <w:lang w:eastAsia="it-IT"/>
    </w:rPr>
  </w:style>
  <w:style w:type="character" w:styleId="Collegamentoipertestuale">
    <w:name w:val="Hyperlink"/>
    <w:basedOn w:val="Carpredefinitoparagrafo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semiHidden/>
    <w:unhideWhenUsed/>
    <w:rPr>
      <w:color w:val="605E5C"/>
      <w:shd w:val="clear" w:color="000000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922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28A"/>
  </w:style>
  <w:style w:type="paragraph" w:styleId="Pidipagina">
    <w:name w:val="footer"/>
    <w:basedOn w:val="Normale"/>
    <w:link w:val="PidipaginaCarattere"/>
    <w:uiPriority w:val="99"/>
    <w:unhideWhenUsed/>
    <w:rsid w:val="004922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28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5B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5B6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5B6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B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0411"/>
    <w:pPr>
      <w:ind w:left="720"/>
      <w:contextualSpacing/>
    </w:pPr>
  </w:style>
  <w:style w:type="character" w:customStyle="1" w:styleId="numero-protocollo">
    <w:name w:val="numero-protocollo"/>
    <w:basedOn w:val="Carpredefinitoparagrafo"/>
    <w:rsid w:val="002C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timoli@eloquia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gect@euregio-senzaconfini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martcig.anticorruzione.it/AVCP-SmartCig/preparaDettaglioComunicazioneOS.action?codDettaglioCarnet=61493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cig.anticorruzione.it/AVCP-SmartCig/preparaDettaglioComunicazioneOS.action?codDettaglioCarnet=6149370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3288-1243-4EBA-AB6A-6BD2E59E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Fabbro</dc:creator>
  <cp:lastModifiedBy>Fabbro Chiara</cp:lastModifiedBy>
  <cp:revision>3</cp:revision>
  <cp:lastPrinted>2023-04-03T15:19:00Z</cp:lastPrinted>
  <dcterms:created xsi:type="dcterms:W3CDTF">2023-04-03T14:48:00Z</dcterms:created>
  <dcterms:modified xsi:type="dcterms:W3CDTF">2023-04-03T15:19:00Z</dcterms:modified>
</cp:coreProperties>
</file>